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A70C9" w14:textId="77777777" w:rsidR="00773D50" w:rsidRPr="002138AA" w:rsidRDefault="002C563A" w:rsidP="002138AA">
      <w:pPr>
        <w:pStyle w:val="Title"/>
      </w:pPr>
      <w:bookmarkStart w:id="0" w:name="_GoBack"/>
      <w:bookmarkEnd w:id="0"/>
      <w:r w:rsidRPr="002138AA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67E83EB2" wp14:editId="53BA3111">
                <wp:simplePos x="0" y="0"/>
                <wp:positionH relativeFrom="column">
                  <wp:posOffset>-82550</wp:posOffset>
                </wp:positionH>
                <wp:positionV relativeFrom="paragraph">
                  <wp:posOffset>508000</wp:posOffset>
                </wp:positionV>
                <wp:extent cx="6226175" cy="647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1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75362" w14:textId="77777777" w:rsidR="00C40297" w:rsidRDefault="002C3FED" w:rsidP="003A0A59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507CB7">
                              <w:rPr>
                                <w:i/>
                              </w:rPr>
                              <w:t>A</w:t>
                            </w:r>
                            <w:r w:rsidR="00C15263" w:rsidRPr="00507CB7">
                              <w:rPr>
                                <w:i/>
                              </w:rPr>
                              <w:t>rticles</w:t>
                            </w:r>
                            <w:r w:rsidR="003A0A59" w:rsidRPr="00507CB7">
                              <w:rPr>
                                <w:i/>
                              </w:rPr>
                              <w:t xml:space="preserve"> </w:t>
                            </w:r>
                            <w:r w:rsidRPr="00507CB7">
                              <w:rPr>
                                <w:i/>
                              </w:rPr>
                              <w:t xml:space="preserve">published in scientific and professional journals </w:t>
                            </w:r>
                            <w:r w:rsidR="003A0A59" w:rsidRPr="00507CB7">
                              <w:rPr>
                                <w:i/>
                              </w:rPr>
                              <w:t>can be challenging for</w:t>
                            </w:r>
                            <w:r w:rsidR="00434062" w:rsidRPr="00507CB7">
                              <w:rPr>
                                <w:i/>
                              </w:rPr>
                              <w:t xml:space="preserve"> </w:t>
                            </w:r>
                            <w:r w:rsidR="00C40297">
                              <w:rPr>
                                <w:i/>
                              </w:rPr>
                              <w:t>a variety of reasons.</w:t>
                            </w:r>
                          </w:p>
                          <w:p w14:paraId="4E067DCA" w14:textId="77777777" w:rsidR="002C563A" w:rsidRDefault="003A0A59" w:rsidP="00166A55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507CB7">
                              <w:rPr>
                                <w:i/>
                              </w:rPr>
                              <w:t>Fortunately,</w:t>
                            </w:r>
                            <w:r w:rsidR="00434062" w:rsidRPr="00507CB7">
                              <w:rPr>
                                <w:i/>
                              </w:rPr>
                              <w:t xml:space="preserve"> there are </w:t>
                            </w:r>
                            <w:r w:rsidRPr="00507CB7">
                              <w:rPr>
                                <w:i/>
                              </w:rPr>
                              <w:t xml:space="preserve">simple, effective strategies for tackling this type of text </w:t>
                            </w:r>
                            <w:r w:rsidR="005D4F08" w:rsidRPr="00507CB7">
                              <w:rPr>
                                <w:i/>
                              </w:rPr>
                              <w:t>and</w:t>
                            </w:r>
                            <w:r w:rsidRPr="00507CB7">
                              <w:rPr>
                                <w:i/>
                              </w:rPr>
                              <w:t xml:space="preserve"> streamlining your approach.</w:t>
                            </w:r>
                          </w:p>
                          <w:p w14:paraId="6A148826" w14:textId="77777777" w:rsidR="00DC3181" w:rsidRPr="005012A7" w:rsidRDefault="002C563A" w:rsidP="003A0A59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5012A7">
                              <w:rPr>
                                <w:i/>
                              </w:rPr>
                              <w:t>Page two of this handout provides a note-taking template.</w:t>
                            </w:r>
                            <w:r w:rsidR="003A0A59" w:rsidRPr="005012A7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30B7FB83" w14:textId="77777777" w:rsidR="00DC3181" w:rsidRDefault="00DC3181" w:rsidP="005A727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E83E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5pt;margin-top:40pt;width:490.25pt;height:51pt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" filled="f" stroked="f">
                <v:textbox>
                  <w:txbxContent>
                    <w:p w14:paraId="02B75362" w14:textId="77777777" w:rsidR="00C40297" w:rsidRDefault="002C3FED" w:rsidP="003A0A59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507CB7">
                        <w:rPr>
                          <w:i/>
                        </w:rPr>
                        <w:t>A</w:t>
                      </w:r>
                      <w:r w:rsidR="00C15263" w:rsidRPr="00507CB7">
                        <w:rPr>
                          <w:i/>
                        </w:rPr>
                        <w:t>rticles</w:t>
                      </w:r>
                      <w:r w:rsidR="003A0A59" w:rsidRPr="00507CB7">
                        <w:rPr>
                          <w:i/>
                        </w:rPr>
                        <w:t xml:space="preserve"> </w:t>
                      </w:r>
                      <w:r w:rsidRPr="00507CB7">
                        <w:rPr>
                          <w:i/>
                        </w:rPr>
                        <w:t xml:space="preserve">published in scientific and professional journals </w:t>
                      </w:r>
                      <w:r w:rsidR="003A0A59" w:rsidRPr="00507CB7">
                        <w:rPr>
                          <w:i/>
                        </w:rPr>
                        <w:t>can be challenging for</w:t>
                      </w:r>
                      <w:r w:rsidR="00434062" w:rsidRPr="00507CB7">
                        <w:rPr>
                          <w:i/>
                        </w:rPr>
                        <w:t xml:space="preserve"> </w:t>
                      </w:r>
                      <w:r w:rsidR="00C40297">
                        <w:rPr>
                          <w:i/>
                        </w:rPr>
                        <w:t>a variety of reasons.</w:t>
                      </w:r>
                    </w:p>
                    <w:p w14:paraId="4E067DCA" w14:textId="77777777" w:rsidR="002C563A" w:rsidRDefault="003A0A59" w:rsidP="00166A55">
                      <w:pPr>
                        <w:spacing w:after="0"/>
                        <w:rPr>
                          <w:i/>
                        </w:rPr>
                      </w:pPr>
                      <w:r w:rsidRPr="00507CB7">
                        <w:rPr>
                          <w:i/>
                        </w:rPr>
                        <w:t>Fortunately,</w:t>
                      </w:r>
                      <w:r w:rsidR="00434062" w:rsidRPr="00507CB7">
                        <w:rPr>
                          <w:i/>
                        </w:rPr>
                        <w:t xml:space="preserve"> there are </w:t>
                      </w:r>
                      <w:r w:rsidRPr="00507CB7">
                        <w:rPr>
                          <w:i/>
                        </w:rPr>
                        <w:t xml:space="preserve">simple, effective strategies for tackling this type of text </w:t>
                      </w:r>
                      <w:r w:rsidR="005D4F08" w:rsidRPr="00507CB7">
                        <w:rPr>
                          <w:i/>
                        </w:rPr>
                        <w:t>and</w:t>
                      </w:r>
                      <w:r w:rsidRPr="00507CB7">
                        <w:rPr>
                          <w:i/>
                        </w:rPr>
                        <w:t xml:space="preserve"> streamlining your approach.</w:t>
                      </w:r>
                    </w:p>
                    <w:p w14:paraId="6A148826" w14:textId="77777777" w:rsidR="00DC3181" w:rsidRPr="005012A7" w:rsidRDefault="002C563A" w:rsidP="003A0A59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5012A7">
                        <w:rPr>
                          <w:i/>
                        </w:rPr>
                        <w:t>Page two of this handout provides a note-taking template.</w:t>
                      </w:r>
                      <w:r w:rsidR="003A0A59" w:rsidRPr="005012A7">
                        <w:rPr>
                          <w:i/>
                        </w:rPr>
                        <w:t xml:space="preserve"> </w:t>
                      </w:r>
                    </w:p>
                    <w:p w14:paraId="30B7FB83" w14:textId="77777777" w:rsidR="00DC3181" w:rsidRDefault="00DC3181" w:rsidP="005A7275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C40297" w:rsidRPr="00312D0E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4" behindDoc="0" locked="0" layoutInCell="1" allowOverlap="1" wp14:anchorId="28F9436D" wp14:editId="7D9C75CD">
                <wp:simplePos x="0" y="0"/>
                <wp:positionH relativeFrom="column">
                  <wp:posOffset>5949950</wp:posOffset>
                </wp:positionH>
                <wp:positionV relativeFrom="paragraph">
                  <wp:posOffset>-152400</wp:posOffset>
                </wp:positionV>
                <wp:extent cx="1314450" cy="135255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352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018F2" w14:textId="77777777" w:rsidR="00312D0E" w:rsidRDefault="00312D0E" w:rsidP="00312D0E">
                            <w:pPr>
                              <w:spacing w:after="0" w:line="240" w:lineRule="au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BB70B8" wp14:editId="41E03050">
                                  <wp:extent cx="1026647" cy="1143000"/>
                                  <wp:effectExtent l="0" t="0" r="2540" b="0"/>
                                  <wp:docPr id="12" name="Picture 12" descr="http://www.latech.edu/library/how/images/mag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latech.edu/library/how/images/mag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6763" cy="11431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9436D" id="_x0000_s1027" type="#_x0000_t202" style="position:absolute;margin-left:468.5pt;margin-top:-12pt;width:103.5pt;height:106.5pt;z-index:2516546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" filled="f" stroked="f">
                <v:textbox>
                  <w:txbxContent>
                    <w:p w14:paraId="212018F2" w14:textId="77777777" w:rsidR="00312D0E" w:rsidRDefault="00312D0E" w:rsidP="00312D0E">
                      <w:pPr>
                        <w:spacing w:after="0"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0BB70B8" wp14:editId="41E03050">
                            <wp:extent cx="1026647" cy="1143000"/>
                            <wp:effectExtent l="0" t="0" r="2540" b="0"/>
                            <wp:docPr id="12" name="Picture 12" descr="http://www.latech.edu/library/how/images/mag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latech.edu/library/how/images/mag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6763" cy="11431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57196" w:rsidRPr="00F405C7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602511" wp14:editId="617AF715">
                <wp:simplePos x="0" y="0"/>
                <wp:positionH relativeFrom="column">
                  <wp:posOffset>6045200</wp:posOffset>
                </wp:positionH>
                <wp:positionV relativeFrom="paragraph">
                  <wp:posOffset>-238760</wp:posOffset>
                </wp:positionV>
                <wp:extent cx="297815" cy="393065"/>
                <wp:effectExtent l="0" t="0" r="3810" b="1905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A1F126" w14:textId="77777777" w:rsidR="00EB51A4" w:rsidRDefault="00EB51A4" w:rsidP="00EB51A4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02511" id="Text Box 3" o:spid="_x0000_s1028" type="#_x0000_t202" style="position:absolute;margin-left:476pt;margin-top:-18.8pt;width:23.45pt;height:30.9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" filled="f" stroked="f">
                <v:textbox style="mso-fit-shape-to-text:t">
                  <w:txbxContent>
                    <w:p w14:paraId="60A1F126" w14:textId="77777777" w:rsidR="00EB51A4" w:rsidRDefault="00EB51A4" w:rsidP="00EB51A4"/>
                  </w:txbxContent>
                </v:textbox>
              </v:shape>
            </w:pict>
          </mc:Fallback>
        </mc:AlternateContent>
      </w:r>
      <w:r w:rsidR="001C0BCE">
        <w:t>Read</w:t>
      </w:r>
      <w:r w:rsidR="00CE70F1">
        <w:t>ing</w:t>
      </w:r>
      <w:r w:rsidR="005A7275">
        <w:t xml:space="preserve"> </w:t>
      </w:r>
      <w:r w:rsidR="009F3BD5">
        <w:t>Journal Article</w:t>
      </w:r>
      <w:r w:rsidR="001C0BCE">
        <w:t>s</w:t>
      </w:r>
    </w:p>
    <w:p w14:paraId="2835C03D" w14:textId="77777777" w:rsidR="002138AA" w:rsidRDefault="002138AA" w:rsidP="00773D50">
      <w:pPr>
        <w:pStyle w:val="NormalWeb"/>
        <w:spacing w:before="0" w:beforeAutospacing="0" w:after="0"/>
        <w:rPr>
          <w:rFonts w:ascii="Tw Cen MT" w:hAnsi="Tw Cen MT" w:cs="Arial"/>
          <w:sz w:val="22"/>
          <w:szCs w:val="22"/>
        </w:rPr>
      </w:pPr>
    </w:p>
    <w:p w14:paraId="311CA93F" w14:textId="77777777" w:rsidR="002138AA" w:rsidRDefault="002138AA" w:rsidP="00773D50">
      <w:pPr>
        <w:pStyle w:val="NormalWeb"/>
        <w:spacing w:before="0" w:beforeAutospacing="0" w:after="0"/>
        <w:rPr>
          <w:rFonts w:ascii="Tw Cen MT" w:hAnsi="Tw Cen MT" w:cs="Arial"/>
          <w:sz w:val="22"/>
          <w:szCs w:val="22"/>
        </w:rPr>
      </w:pPr>
    </w:p>
    <w:p w14:paraId="33959B7F" w14:textId="77777777" w:rsidR="002138AA" w:rsidRDefault="002138AA" w:rsidP="00773D50">
      <w:pPr>
        <w:pStyle w:val="NormalWeb"/>
        <w:spacing w:before="0" w:beforeAutospacing="0" w:after="0"/>
        <w:rPr>
          <w:rFonts w:ascii="Tw Cen MT" w:hAnsi="Tw Cen MT" w:cs="Arial"/>
          <w:sz w:val="22"/>
          <w:szCs w:val="22"/>
        </w:rPr>
      </w:pPr>
    </w:p>
    <w:p w14:paraId="0D7B272A" w14:textId="77777777" w:rsidR="002138AA" w:rsidRDefault="00D32198" w:rsidP="00773D50">
      <w:pPr>
        <w:pStyle w:val="NormalWeb"/>
        <w:spacing w:before="0" w:beforeAutospacing="0" w:after="0"/>
        <w:rPr>
          <w:rFonts w:ascii="Tw Cen MT" w:hAnsi="Tw Cen MT" w:cs="Arial"/>
          <w:sz w:val="22"/>
          <w:szCs w:val="22"/>
        </w:rPr>
      </w:pPr>
      <w:r w:rsidRPr="001F2050">
        <w:rPr>
          <w:rFonts w:ascii="Tw Cen MT" w:hAnsi="Tw Cen MT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565CED9" wp14:editId="6DBD3C16">
                <wp:simplePos x="0" y="0"/>
                <wp:positionH relativeFrom="column">
                  <wp:posOffset>-25400</wp:posOffset>
                </wp:positionH>
                <wp:positionV relativeFrom="paragraph">
                  <wp:posOffset>123825</wp:posOffset>
                </wp:positionV>
                <wp:extent cx="2763520" cy="63690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3520" cy="636905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BB393" w14:textId="77777777" w:rsidR="001F2050" w:rsidRPr="00507CB7" w:rsidRDefault="00E05CCE" w:rsidP="001F2050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07CB7">
                              <w:rPr>
                                <w:b/>
                                <w:color w:val="003399"/>
                                <w:sz w:val="28"/>
                                <w:szCs w:val="28"/>
                              </w:rPr>
                              <w:t xml:space="preserve">Key </w:t>
                            </w:r>
                            <w:r w:rsidR="001F2050" w:rsidRPr="00507CB7">
                              <w:rPr>
                                <w:b/>
                                <w:color w:val="003399"/>
                                <w:sz w:val="28"/>
                                <w:szCs w:val="28"/>
                              </w:rPr>
                              <w:t>Feature</w:t>
                            </w:r>
                            <w:r w:rsidR="006F7931" w:rsidRPr="00507CB7">
                              <w:rPr>
                                <w:b/>
                                <w:color w:val="003399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14:paraId="262501DE" w14:textId="77777777" w:rsidR="00EC5687" w:rsidRPr="007412A1" w:rsidRDefault="00EC5687" w:rsidP="001F2050">
                            <w:pPr>
                              <w:spacing w:after="0" w:line="240" w:lineRule="auto"/>
                            </w:pPr>
                          </w:p>
                          <w:p w14:paraId="74C5780A" w14:textId="77777777" w:rsidR="008575A6" w:rsidRPr="008575A6" w:rsidRDefault="008575A6" w:rsidP="001F205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8575A6">
                              <w:rPr>
                                <w:i/>
                              </w:rPr>
                              <w:t xml:space="preserve">Journal articles differ from other types of reading in </w:t>
                            </w:r>
                            <w:r w:rsidR="004C6AEF">
                              <w:rPr>
                                <w:i/>
                              </w:rPr>
                              <w:t xml:space="preserve">significant </w:t>
                            </w:r>
                            <w:r w:rsidRPr="008575A6">
                              <w:rPr>
                                <w:i/>
                              </w:rPr>
                              <w:t>ways.</w:t>
                            </w:r>
                          </w:p>
                          <w:p w14:paraId="569B0208" w14:textId="77777777" w:rsidR="008575A6" w:rsidRDefault="008575A6" w:rsidP="001F2050">
                            <w:pPr>
                              <w:spacing w:after="0" w:line="240" w:lineRule="auto"/>
                            </w:pPr>
                          </w:p>
                          <w:p w14:paraId="13A9C40D" w14:textId="77777777" w:rsidR="00EC5687" w:rsidRDefault="001F2050" w:rsidP="001F2050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</w:pPr>
                            <w:r>
                              <w:t>Both</w:t>
                            </w:r>
                            <w:r w:rsidR="008575A6">
                              <w:t xml:space="preserve"> the</w:t>
                            </w:r>
                            <w:r>
                              <w:t xml:space="preserve"> </w:t>
                            </w:r>
                            <w:r w:rsidRPr="008575A6">
                              <w:rPr>
                                <w:b/>
                              </w:rPr>
                              <w:t>author</w:t>
                            </w:r>
                            <w:r>
                              <w:t xml:space="preserve"> and</w:t>
                            </w:r>
                            <w:r w:rsidR="008575A6">
                              <w:t xml:space="preserve"> the</w:t>
                            </w:r>
                            <w:r w:rsidR="00246DF5">
                              <w:t xml:space="preserve"> </w:t>
                            </w:r>
                            <w:r w:rsidR="00246DF5" w:rsidRPr="00557010">
                              <w:rPr>
                                <w:b/>
                              </w:rPr>
                              <w:t>intended</w:t>
                            </w:r>
                            <w:r>
                              <w:t xml:space="preserve"> </w:t>
                            </w:r>
                            <w:r w:rsidRPr="008575A6">
                              <w:rPr>
                                <w:b/>
                              </w:rPr>
                              <w:t>audience</w:t>
                            </w:r>
                            <w:r w:rsidR="00EC5687">
                              <w:t xml:space="preserve"> </w:t>
                            </w:r>
                            <w:r>
                              <w:t>are</w:t>
                            </w:r>
                            <w:r w:rsidR="00EC5687">
                              <w:t xml:space="preserve"> likely to be</w:t>
                            </w:r>
                            <w:r w:rsidR="00246DF5">
                              <w:t xml:space="preserve"> </w:t>
                            </w:r>
                            <w:r w:rsidRPr="008575A6">
                              <w:rPr>
                                <w:b/>
                              </w:rPr>
                              <w:t>experts</w:t>
                            </w:r>
                            <w:r w:rsidR="00EC5687">
                              <w:t xml:space="preserve"> in the subject. </w:t>
                            </w:r>
                            <w:r w:rsidR="00C15263">
                              <w:t>The author assumes</w:t>
                            </w:r>
                            <w:r w:rsidR="00EC5687">
                              <w:t xml:space="preserve"> </w:t>
                            </w:r>
                            <w:r w:rsidR="006F7931">
                              <w:t xml:space="preserve">that </w:t>
                            </w:r>
                            <w:r w:rsidR="00260706">
                              <w:t xml:space="preserve">readers </w:t>
                            </w:r>
                            <w:r w:rsidR="00EC5687">
                              <w:t>are already familiar with basic ideas, terms, and background</w:t>
                            </w:r>
                            <w:r w:rsidR="00434062">
                              <w:t xml:space="preserve"> knowledge</w:t>
                            </w:r>
                            <w:r w:rsidR="00EC5687">
                              <w:t>.</w:t>
                            </w:r>
                          </w:p>
                          <w:p w14:paraId="72D2E3B6" w14:textId="77777777" w:rsidR="00557010" w:rsidRDefault="00557010" w:rsidP="00557010">
                            <w:pPr>
                              <w:pStyle w:val="ListParagraph"/>
                              <w:spacing w:after="0" w:line="240" w:lineRule="auto"/>
                              <w:ind w:left="360"/>
                            </w:pPr>
                          </w:p>
                          <w:p w14:paraId="1F76B7C7" w14:textId="77777777" w:rsidR="00557010" w:rsidRDefault="00557010" w:rsidP="00557010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557010">
                              <w:rPr>
                                <w:rFonts w:cs="Arial"/>
                              </w:rPr>
                              <w:t xml:space="preserve">The focus is </w:t>
                            </w:r>
                            <w:r>
                              <w:rPr>
                                <w:rFonts w:cs="Arial"/>
                              </w:rPr>
                              <w:t xml:space="preserve">usually </w:t>
                            </w:r>
                            <w:r w:rsidRPr="00557010">
                              <w:rPr>
                                <w:rFonts w:cs="Arial"/>
                                <w:b/>
                              </w:rPr>
                              <w:t>research</w:t>
                            </w:r>
                            <w:r>
                              <w:rPr>
                                <w:rFonts w:cs="Arial"/>
                              </w:rPr>
                              <w:t>—either the author’s own or the work of other scholars on the subject</w:t>
                            </w:r>
                            <w:r w:rsidRPr="00557010">
                              <w:rPr>
                                <w:rFonts w:cs="Arial"/>
                              </w:rPr>
                              <w:t>.</w:t>
                            </w:r>
                            <w:r w:rsidR="005012A7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5012A7" w:rsidRPr="00557010">
                              <w:rPr>
                                <w:rFonts w:cs="Arial"/>
                              </w:rPr>
                              <w:t xml:space="preserve">The text </w:t>
                            </w:r>
                            <w:r w:rsidR="005012A7">
                              <w:rPr>
                                <w:rFonts w:cs="Arial"/>
                              </w:rPr>
                              <w:t>is likely to i</w:t>
                            </w:r>
                            <w:r w:rsidR="005012A7" w:rsidRPr="00557010">
                              <w:rPr>
                                <w:rFonts w:cs="Arial"/>
                              </w:rPr>
                              <w:t xml:space="preserve">nclude copious </w:t>
                            </w:r>
                            <w:r w:rsidR="005012A7" w:rsidRPr="00557010">
                              <w:rPr>
                                <w:rFonts w:cs="Arial"/>
                                <w:b/>
                              </w:rPr>
                              <w:t>references</w:t>
                            </w:r>
                            <w:r w:rsidR="005012A7" w:rsidRPr="00557010">
                              <w:rPr>
                                <w:rFonts w:cs="Arial"/>
                              </w:rPr>
                              <w:t xml:space="preserve"> to other research</w:t>
                            </w:r>
                            <w:r w:rsidR="005012A7">
                              <w:rPr>
                                <w:rFonts w:cs="Arial"/>
                              </w:rPr>
                              <w:t>ers</w:t>
                            </w:r>
                            <w:r w:rsidR="005012A7" w:rsidRPr="00557010">
                              <w:rPr>
                                <w:rFonts w:cs="Arial"/>
                              </w:rPr>
                              <w:t>.</w:t>
                            </w:r>
                          </w:p>
                          <w:p w14:paraId="28750E1C" w14:textId="77777777" w:rsidR="00557010" w:rsidRPr="00557010" w:rsidRDefault="00557010" w:rsidP="00557010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</w:p>
                          <w:p w14:paraId="2DAB0038" w14:textId="77777777" w:rsidR="00557010" w:rsidRDefault="00557010" w:rsidP="00557010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557010">
                              <w:rPr>
                                <w:rFonts w:cs="Arial"/>
                              </w:rPr>
                              <w:t xml:space="preserve">The author </w:t>
                            </w:r>
                            <w:r>
                              <w:rPr>
                                <w:rFonts w:cs="Arial"/>
                              </w:rPr>
                              <w:t>may explore</w:t>
                            </w:r>
                            <w:r w:rsidRPr="00557010">
                              <w:rPr>
                                <w:rFonts w:cs="Arial"/>
                              </w:rPr>
                              <w:t xml:space="preserve"> a </w:t>
                            </w:r>
                            <w:r w:rsidRPr="00557010">
                              <w:rPr>
                                <w:rFonts w:cs="Arial"/>
                                <w:b/>
                              </w:rPr>
                              <w:t>narrow</w:t>
                            </w:r>
                            <w:r w:rsidRPr="00557010">
                              <w:rPr>
                                <w:rFonts w:cs="Arial"/>
                              </w:rPr>
                              <w:t>, highly specific topic or perspective</w:t>
                            </w:r>
                            <w:r>
                              <w:rPr>
                                <w:rFonts w:cs="Arial"/>
                              </w:rPr>
                              <w:t xml:space="preserve"> within a larger subject</w:t>
                            </w:r>
                            <w:r w:rsidRPr="00557010">
                              <w:rPr>
                                <w:rFonts w:cs="Arial"/>
                              </w:rPr>
                              <w:t>.</w:t>
                            </w:r>
                          </w:p>
                          <w:p w14:paraId="14343917" w14:textId="77777777" w:rsidR="00557010" w:rsidRPr="00557010" w:rsidRDefault="00557010" w:rsidP="00557010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</w:p>
                          <w:p w14:paraId="327EEB8B" w14:textId="77777777" w:rsidR="00557010" w:rsidRPr="005012A7" w:rsidRDefault="00557010" w:rsidP="005012A7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557010">
                              <w:rPr>
                                <w:rFonts w:cs="Arial"/>
                              </w:rPr>
                              <w:t xml:space="preserve">The author </w:t>
                            </w:r>
                            <w:r>
                              <w:rPr>
                                <w:rFonts w:cs="Arial"/>
                              </w:rPr>
                              <w:t>may make</w:t>
                            </w:r>
                            <w:r w:rsidRPr="00557010">
                              <w:rPr>
                                <w:rFonts w:cs="Arial"/>
                              </w:rPr>
                              <w:t xml:space="preserve"> a </w:t>
                            </w:r>
                            <w:r w:rsidRPr="00557010">
                              <w:rPr>
                                <w:rFonts w:cs="Arial"/>
                                <w:b/>
                              </w:rPr>
                              <w:t>claim</w:t>
                            </w:r>
                            <w:r>
                              <w:rPr>
                                <w:rFonts w:cs="Arial"/>
                              </w:rPr>
                              <w:t xml:space="preserve">, </w:t>
                            </w:r>
                            <w:r w:rsidR="0098412B">
                              <w:rPr>
                                <w:rFonts w:cs="Arial"/>
                              </w:rPr>
                              <w:t xml:space="preserve">develop an </w:t>
                            </w:r>
                            <w:r w:rsidR="0098412B" w:rsidRPr="008D5460">
                              <w:rPr>
                                <w:rFonts w:cs="Arial"/>
                                <w:b/>
                              </w:rPr>
                              <w:t>argument</w:t>
                            </w:r>
                            <w:r w:rsidR="0098412B">
                              <w:rPr>
                                <w:rFonts w:cs="Arial"/>
                              </w:rPr>
                              <w:t xml:space="preserve">, or share an </w:t>
                            </w:r>
                            <w:r w:rsidR="0098412B" w:rsidRPr="008D5460">
                              <w:rPr>
                                <w:rFonts w:cs="Arial"/>
                                <w:b/>
                              </w:rPr>
                              <w:t>opinion</w:t>
                            </w:r>
                            <w:r w:rsidR="0098412B">
                              <w:rPr>
                                <w:rFonts w:cs="Arial"/>
                              </w:rPr>
                              <w:t xml:space="preserve">. Look for this </w:t>
                            </w:r>
                            <w:r w:rsidR="00C51623">
                              <w:rPr>
                                <w:rFonts w:cs="Arial"/>
                              </w:rPr>
                              <w:t>in</w:t>
                            </w:r>
                            <w:r>
                              <w:rPr>
                                <w:rFonts w:cs="Arial"/>
                              </w:rPr>
                              <w:t xml:space="preserve"> the article’s title</w:t>
                            </w:r>
                            <w:r w:rsidR="00B64934">
                              <w:rPr>
                                <w:rFonts w:cs="Arial"/>
                              </w:rPr>
                              <w:t xml:space="preserve"> and</w:t>
                            </w:r>
                            <w:r w:rsidR="0098412B">
                              <w:rPr>
                                <w:rFonts w:cs="Arial"/>
                              </w:rPr>
                              <w:t xml:space="preserve"> abstract</w:t>
                            </w:r>
                            <w:r w:rsidR="00B64934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1A4A59">
                              <w:t>(the</w:t>
                            </w:r>
                            <w:r w:rsidR="00B64934">
                              <w:t xml:space="preserve"> introductory summary paragraph)</w:t>
                            </w:r>
                            <w:r w:rsidRPr="00557010">
                              <w:rPr>
                                <w:rFonts w:cs="Arial"/>
                              </w:rPr>
                              <w:t>.</w:t>
                            </w:r>
                          </w:p>
                          <w:p w14:paraId="4A1EF236" w14:textId="77777777" w:rsidR="00557010" w:rsidRPr="00557010" w:rsidRDefault="00557010" w:rsidP="00557010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</w:p>
                          <w:p w14:paraId="203EDCBB" w14:textId="77777777" w:rsidR="004441EC" w:rsidRDefault="004F56AB" w:rsidP="008575A6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</w:pPr>
                            <w:r>
                              <w:t>Content</w:t>
                            </w:r>
                            <w:r w:rsidR="00124D75">
                              <w:t xml:space="preserve"> </w:t>
                            </w:r>
                            <w:r w:rsidR="008575A6">
                              <w:t xml:space="preserve">may be </w:t>
                            </w:r>
                            <w:r>
                              <w:t>presented in standardized</w:t>
                            </w:r>
                            <w:r w:rsidR="000C07F6" w:rsidRPr="008575A6">
                              <w:rPr>
                                <w:b/>
                              </w:rPr>
                              <w:t xml:space="preserve"> </w:t>
                            </w:r>
                            <w:r w:rsidRPr="008575A6">
                              <w:rPr>
                                <w:b/>
                              </w:rPr>
                              <w:t>sections</w:t>
                            </w:r>
                            <w:r w:rsidR="000C07F6">
                              <w:t xml:space="preserve">. </w:t>
                            </w:r>
                            <w:r>
                              <w:t xml:space="preserve">These </w:t>
                            </w:r>
                            <w:r w:rsidR="000C07F6">
                              <w:t>includ</w:t>
                            </w:r>
                            <w:r>
                              <w:t>e</w:t>
                            </w:r>
                            <w:r w:rsidR="00A24C38">
                              <w:t xml:space="preserve"> </w:t>
                            </w:r>
                            <w:r w:rsidR="00D02ACA">
                              <w:t>abstract</w:t>
                            </w:r>
                            <w:r w:rsidR="00B64934">
                              <w:t xml:space="preserve">, </w:t>
                            </w:r>
                            <w:r w:rsidR="00D02ACA">
                              <w:t xml:space="preserve">methods, results, </w:t>
                            </w:r>
                            <w:proofErr w:type="gramStart"/>
                            <w:r w:rsidR="00D02ACA">
                              <w:t>discus</w:t>
                            </w:r>
                            <w:r w:rsidR="008575A6">
                              <w:t>sion</w:t>
                            </w:r>
                            <w:proofErr w:type="gramEnd"/>
                            <w:r w:rsidR="008575A6">
                              <w:t>, conclusion, and reference section</w:t>
                            </w:r>
                            <w:r w:rsidR="00557010">
                              <w:t>s.</w:t>
                            </w:r>
                          </w:p>
                          <w:p w14:paraId="26A6C6FB" w14:textId="77777777" w:rsidR="00557010" w:rsidRDefault="00557010" w:rsidP="00557010">
                            <w:pPr>
                              <w:spacing w:after="0" w:line="240" w:lineRule="auto"/>
                            </w:pPr>
                          </w:p>
                          <w:p w14:paraId="672C44E0" w14:textId="77777777" w:rsidR="00124D75" w:rsidRDefault="00124D75" w:rsidP="008575A6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</w:pPr>
                            <w:r w:rsidRPr="00124D75">
                              <w:t xml:space="preserve">The </w:t>
                            </w:r>
                            <w:r w:rsidRPr="008575A6">
                              <w:rPr>
                                <w:b/>
                              </w:rPr>
                              <w:t>vocabulary</w:t>
                            </w:r>
                            <w:r w:rsidR="00472F40">
                              <w:t xml:space="preserve"> </w:t>
                            </w:r>
                            <w:r w:rsidR="00557010">
                              <w:t>is subject-specific and</w:t>
                            </w:r>
                            <w:r w:rsidRPr="00124D75">
                              <w:t xml:space="preserve"> </w:t>
                            </w:r>
                            <w:r>
                              <w:t>app</w:t>
                            </w:r>
                            <w:r w:rsidR="00C15263">
                              <w:t>ropriate for advanced readers. Moreover, k</w:t>
                            </w:r>
                            <w:r>
                              <w:t xml:space="preserve">ey terms will be woven </w:t>
                            </w:r>
                            <w:r w:rsidR="004F56AB">
                              <w:t>into the text</w:t>
                            </w:r>
                            <w:r w:rsidR="00C15263">
                              <w:t>, not highlighted with</w:t>
                            </w:r>
                            <w:r>
                              <w:t xml:space="preserve"> special formatting</w:t>
                            </w:r>
                            <w:r w:rsidR="00472F40">
                              <w:t xml:space="preserve"> or </w:t>
                            </w:r>
                            <w:r w:rsidR="00C15263">
                              <w:t>referenced</w:t>
                            </w:r>
                            <w:r w:rsidR="00472F40">
                              <w:t xml:space="preserve"> in a</w:t>
                            </w:r>
                            <w:r>
                              <w:t xml:space="preserve"> glossary</w:t>
                            </w:r>
                            <w:r w:rsidR="00472F40">
                              <w:t>.</w:t>
                            </w:r>
                          </w:p>
                          <w:p w14:paraId="285B4056" w14:textId="77777777" w:rsidR="00557010" w:rsidRDefault="00557010" w:rsidP="00557010">
                            <w:pPr>
                              <w:spacing w:after="0" w:line="240" w:lineRule="auto"/>
                            </w:pPr>
                          </w:p>
                          <w:p w14:paraId="4FBFD97D" w14:textId="77777777" w:rsidR="00654E87" w:rsidRDefault="00124D75" w:rsidP="00557010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</w:pPr>
                            <w:r>
                              <w:t xml:space="preserve">The text </w:t>
                            </w:r>
                            <w:r w:rsidR="00C15263">
                              <w:t xml:space="preserve">may </w:t>
                            </w:r>
                            <w:r>
                              <w:t>include</w:t>
                            </w:r>
                            <w:r w:rsidR="00C15263">
                              <w:t xml:space="preserve"> </w:t>
                            </w:r>
                            <w:r w:rsidRPr="008575A6">
                              <w:rPr>
                                <w:b/>
                              </w:rPr>
                              <w:t>few</w:t>
                            </w:r>
                            <w:r>
                              <w:t xml:space="preserve"> or </w:t>
                            </w:r>
                            <w:r w:rsidRPr="008575A6">
                              <w:rPr>
                                <w:b/>
                              </w:rPr>
                              <w:t>no visual</w:t>
                            </w:r>
                            <w:r>
                              <w:t xml:space="preserve"> </w:t>
                            </w:r>
                            <w:r w:rsidR="00472F40" w:rsidRPr="008575A6">
                              <w:rPr>
                                <w:b/>
                              </w:rPr>
                              <w:t>aids</w:t>
                            </w:r>
                            <w:r w:rsidR="00EA7108">
                              <w:t xml:space="preserve"> (graphics, </w:t>
                            </w:r>
                            <w:r>
                              <w:t>ill</w:t>
                            </w:r>
                            <w:r w:rsidR="00EA7108">
                              <w:t>ustrations, photos)</w:t>
                            </w:r>
                            <w:r w:rsidR="00557010">
                              <w:t>—only text</w:t>
                            </w:r>
                            <w:r w:rsidR="00B5311A">
                              <w:t xml:space="preserve">. </w:t>
                            </w:r>
                            <w:r w:rsidR="00274CB8">
                              <w:t>Moreo</w:t>
                            </w:r>
                            <w:r w:rsidR="009A4B9F">
                              <w:t>ver, t</w:t>
                            </w:r>
                            <w:r w:rsidR="00472F40">
                              <w:t>here may be few or</w:t>
                            </w:r>
                            <w:r w:rsidR="00B5311A">
                              <w:t xml:space="preserve"> no subheadings</w:t>
                            </w:r>
                            <w:r w:rsidR="00557010">
                              <w:t xml:space="preserve"> or other content delineations</w:t>
                            </w:r>
                            <w:r w:rsidR="00B5311A">
                              <w:t>.</w:t>
                            </w:r>
                          </w:p>
                          <w:p w14:paraId="0E077DBC" w14:textId="77777777" w:rsidR="00425BBC" w:rsidRPr="00557010" w:rsidRDefault="00425BBC" w:rsidP="00557010">
                            <w:pPr>
                              <w:pStyle w:val="ListParagraph"/>
                              <w:spacing w:after="0" w:line="240" w:lineRule="auto"/>
                              <w:ind w:left="0"/>
                            </w:pPr>
                          </w:p>
                          <w:p w14:paraId="506F494C" w14:textId="77777777" w:rsidR="00EC5687" w:rsidRDefault="00EC5687" w:rsidP="001F205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5CED9" id="_x0000_s1029" type="#_x0000_t202" style="position:absolute;margin-left:-2pt;margin-top:9.75pt;width:217.6pt;height:501.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" fillcolor="#ccecff" stroked="f">
                <v:textbox>
                  <w:txbxContent>
                    <w:p w14:paraId="6FFBB393" w14:textId="77777777" w:rsidR="001F2050" w:rsidRPr="00507CB7" w:rsidRDefault="00E05CCE" w:rsidP="001F2050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507CB7">
                        <w:rPr>
                          <w:b/>
                          <w:color w:val="003399"/>
                          <w:sz w:val="28"/>
                          <w:szCs w:val="28"/>
                        </w:rPr>
                        <w:t xml:space="preserve">Key </w:t>
                      </w:r>
                      <w:r w:rsidR="001F2050" w:rsidRPr="00507CB7">
                        <w:rPr>
                          <w:b/>
                          <w:color w:val="003399"/>
                          <w:sz w:val="28"/>
                          <w:szCs w:val="28"/>
                        </w:rPr>
                        <w:t>Feature</w:t>
                      </w:r>
                      <w:r w:rsidR="006F7931" w:rsidRPr="00507CB7">
                        <w:rPr>
                          <w:b/>
                          <w:color w:val="003399"/>
                          <w:sz w:val="28"/>
                          <w:szCs w:val="28"/>
                        </w:rPr>
                        <w:t>s</w:t>
                      </w:r>
                    </w:p>
                    <w:p w14:paraId="262501DE" w14:textId="77777777" w:rsidR="00EC5687" w:rsidRPr="007412A1" w:rsidRDefault="00EC5687" w:rsidP="001F2050">
                      <w:pPr>
                        <w:spacing w:after="0" w:line="240" w:lineRule="auto"/>
                      </w:pPr>
                    </w:p>
                    <w:p w14:paraId="74C5780A" w14:textId="77777777" w:rsidR="008575A6" w:rsidRPr="008575A6" w:rsidRDefault="008575A6" w:rsidP="001F2050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8575A6">
                        <w:rPr>
                          <w:i/>
                        </w:rPr>
                        <w:t xml:space="preserve">Journal articles differ from other types of reading in </w:t>
                      </w:r>
                      <w:r w:rsidR="004C6AEF">
                        <w:rPr>
                          <w:i/>
                        </w:rPr>
                        <w:t xml:space="preserve">significant </w:t>
                      </w:r>
                      <w:r w:rsidRPr="008575A6">
                        <w:rPr>
                          <w:i/>
                        </w:rPr>
                        <w:t>ways.</w:t>
                      </w:r>
                    </w:p>
                    <w:p w14:paraId="569B0208" w14:textId="77777777" w:rsidR="008575A6" w:rsidRDefault="008575A6" w:rsidP="001F2050">
                      <w:pPr>
                        <w:spacing w:after="0" w:line="240" w:lineRule="auto"/>
                      </w:pPr>
                    </w:p>
                    <w:p w14:paraId="13A9C40D" w14:textId="77777777" w:rsidR="00EC5687" w:rsidRDefault="001F2050" w:rsidP="001F2050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</w:pPr>
                      <w:r>
                        <w:t>Both</w:t>
                      </w:r>
                      <w:r w:rsidR="008575A6">
                        <w:t xml:space="preserve"> the</w:t>
                      </w:r>
                      <w:r>
                        <w:t xml:space="preserve"> </w:t>
                      </w:r>
                      <w:r w:rsidRPr="008575A6">
                        <w:rPr>
                          <w:b/>
                        </w:rPr>
                        <w:t>author</w:t>
                      </w:r>
                      <w:r>
                        <w:t xml:space="preserve"> and</w:t>
                      </w:r>
                      <w:r w:rsidR="008575A6">
                        <w:t xml:space="preserve"> the</w:t>
                      </w:r>
                      <w:r w:rsidR="00246DF5">
                        <w:t xml:space="preserve"> </w:t>
                      </w:r>
                      <w:r w:rsidR="00246DF5" w:rsidRPr="00557010">
                        <w:rPr>
                          <w:b/>
                        </w:rPr>
                        <w:t>intended</w:t>
                      </w:r>
                      <w:r>
                        <w:t xml:space="preserve"> </w:t>
                      </w:r>
                      <w:r w:rsidRPr="008575A6">
                        <w:rPr>
                          <w:b/>
                        </w:rPr>
                        <w:t>audience</w:t>
                      </w:r>
                      <w:r w:rsidR="00EC5687">
                        <w:t xml:space="preserve"> </w:t>
                      </w:r>
                      <w:r>
                        <w:t>are</w:t>
                      </w:r>
                      <w:r w:rsidR="00EC5687">
                        <w:t xml:space="preserve"> likely to be</w:t>
                      </w:r>
                      <w:r w:rsidR="00246DF5">
                        <w:t xml:space="preserve"> </w:t>
                      </w:r>
                      <w:r w:rsidRPr="008575A6">
                        <w:rPr>
                          <w:b/>
                        </w:rPr>
                        <w:t>experts</w:t>
                      </w:r>
                      <w:r w:rsidR="00EC5687">
                        <w:t xml:space="preserve"> in the subject. </w:t>
                      </w:r>
                      <w:r w:rsidR="00C15263">
                        <w:t>The author assumes</w:t>
                      </w:r>
                      <w:r w:rsidR="00EC5687">
                        <w:t xml:space="preserve"> </w:t>
                      </w:r>
                      <w:r w:rsidR="006F7931">
                        <w:t xml:space="preserve">that </w:t>
                      </w:r>
                      <w:r w:rsidR="00260706">
                        <w:t xml:space="preserve">readers </w:t>
                      </w:r>
                      <w:r w:rsidR="00EC5687">
                        <w:t>are already familiar with basic ideas, terms, and background</w:t>
                      </w:r>
                      <w:r w:rsidR="00434062">
                        <w:t xml:space="preserve"> knowledge</w:t>
                      </w:r>
                      <w:r w:rsidR="00EC5687">
                        <w:t>.</w:t>
                      </w:r>
                    </w:p>
                    <w:p w14:paraId="72D2E3B6" w14:textId="77777777" w:rsidR="00557010" w:rsidRDefault="00557010" w:rsidP="00557010">
                      <w:pPr>
                        <w:pStyle w:val="ListParagraph"/>
                        <w:spacing w:after="0" w:line="240" w:lineRule="auto"/>
                        <w:ind w:left="360"/>
                      </w:pPr>
                    </w:p>
                    <w:p w14:paraId="1F76B7C7" w14:textId="77777777" w:rsidR="00557010" w:rsidRDefault="00557010" w:rsidP="00557010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rFonts w:cs="Arial"/>
                        </w:rPr>
                      </w:pPr>
                      <w:r w:rsidRPr="00557010">
                        <w:rPr>
                          <w:rFonts w:cs="Arial"/>
                        </w:rPr>
                        <w:t xml:space="preserve">The focus is </w:t>
                      </w:r>
                      <w:r>
                        <w:rPr>
                          <w:rFonts w:cs="Arial"/>
                        </w:rPr>
                        <w:t xml:space="preserve">usually </w:t>
                      </w:r>
                      <w:r w:rsidRPr="00557010">
                        <w:rPr>
                          <w:rFonts w:cs="Arial"/>
                          <w:b/>
                        </w:rPr>
                        <w:t>research</w:t>
                      </w:r>
                      <w:r>
                        <w:rPr>
                          <w:rFonts w:cs="Arial"/>
                        </w:rPr>
                        <w:t>—either the author’s own or the work of other scholars on the subject</w:t>
                      </w:r>
                      <w:r w:rsidRPr="00557010">
                        <w:rPr>
                          <w:rFonts w:cs="Arial"/>
                        </w:rPr>
                        <w:t>.</w:t>
                      </w:r>
                      <w:r w:rsidR="005012A7">
                        <w:rPr>
                          <w:rFonts w:cs="Arial"/>
                        </w:rPr>
                        <w:t xml:space="preserve"> </w:t>
                      </w:r>
                      <w:r w:rsidR="005012A7" w:rsidRPr="00557010">
                        <w:rPr>
                          <w:rFonts w:cs="Arial"/>
                        </w:rPr>
                        <w:t xml:space="preserve">The text </w:t>
                      </w:r>
                      <w:r w:rsidR="005012A7">
                        <w:rPr>
                          <w:rFonts w:cs="Arial"/>
                        </w:rPr>
                        <w:t>is likely to i</w:t>
                      </w:r>
                      <w:r w:rsidR="005012A7" w:rsidRPr="00557010">
                        <w:rPr>
                          <w:rFonts w:cs="Arial"/>
                        </w:rPr>
                        <w:t xml:space="preserve">nclude copious </w:t>
                      </w:r>
                      <w:r w:rsidR="005012A7" w:rsidRPr="00557010">
                        <w:rPr>
                          <w:rFonts w:cs="Arial"/>
                          <w:b/>
                        </w:rPr>
                        <w:t>references</w:t>
                      </w:r>
                      <w:r w:rsidR="005012A7" w:rsidRPr="00557010">
                        <w:rPr>
                          <w:rFonts w:cs="Arial"/>
                        </w:rPr>
                        <w:t xml:space="preserve"> to other research</w:t>
                      </w:r>
                      <w:r w:rsidR="005012A7">
                        <w:rPr>
                          <w:rFonts w:cs="Arial"/>
                        </w:rPr>
                        <w:t>ers</w:t>
                      </w:r>
                      <w:r w:rsidR="005012A7" w:rsidRPr="00557010">
                        <w:rPr>
                          <w:rFonts w:cs="Arial"/>
                        </w:rPr>
                        <w:t>.</w:t>
                      </w:r>
                    </w:p>
                    <w:p w14:paraId="28750E1C" w14:textId="77777777" w:rsidR="00557010" w:rsidRPr="00557010" w:rsidRDefault="00557010" w:rsidP="00557010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</w:p>
                    <w:p w14:paraId="2DAB0038" w14:textId="77777777" w:rsidR="00557010" w:rsidRDefault="00557010" w:rsidP="00557010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rFonts w:cs="Arial"/>
                        </w:rPr>
                      </w:pPr>
                      <w:r w:rsidRPr="00557010">
                        <w:rPr>
                          <w:rFonts w:cs="Arial"/>
                        </w:rPr>
                        <w:t xml:space="preserve">The author </w:t>
                      </w:r>
                      <w:r>
                        <w:rPr>
                          <w:rFonts w:cs="Arial"/>
                        </w:rPr>
                        <w:t>may explore</w:t>
                      </w:r>
                      <w:r w:rsidRPr="00557010">
                        <w:rPr>
                          <w:rFonts w:cs="Arial"/>
                        </w:rPr>
                        <w:t xml:space="preserve"> a </w:t>
                      </w:r>
                      <w:r w:rsidRPr="00557010">
                        <w:rPr>
                          <w:rFonts w:cs="Arial"/>
                          <w:b/>
                        </w:rPr>
                        <w:t>narrow</w:t>
                      </w:r>
                      <w:r w:rsidRPr="00557010">
                        <w:rPr>
                          <w:rFonts w:cs="Arial"/>
                        </w:rPr>
                        <w:t>, highly specific topic or perspective</w:t>
                      </w:r>
                      <w:r>
                        <w:rPr>
                          <w:rFonts w:cs="Arial"/>
                        </w:rPr>
                        <w:t xml:space="preserve"> within a larger subject</w:t>
                      </w:r>
                      <w:r w:rsidRPr="00557010">
                        <w:rPr>
                          <w:rFonts w:cs="Arial"/>
                        </w:rPr>
                        <w:t>.</w:t>
                      </w:r>
                    </w:p>
                    <w:p w14:paraId="14343917" w14:textId="77777777" w:rsidR="00557010" w:rsidRPr="00557010" w:rsidRDefault="00557010" w:rsidP="00557010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</w:p>
                    <w:p w14:paraId="327EEB8B" w14:textId="77777777" w:rsidR="00557010" w:rsidRPr="005012A7" w:rsidRDefault="00557010" w:rsidP="005012A7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rFonts w:cs="Arial"/>
                        </w:rPr>
                      </w:pPr>
                      <w:r w:rsidRPr="00557010">
                        <w:rPr>
                          <w:rFonts w:cs="Arial"/>
                        </w:rPr>
                        <w:t xml:space="preserve">The author </w:t>
                      </w:r>
                      <w:r>
                        <w:rPr>
                          <w:rFonts w:cs="Arial"/>
                        </w:rPr>
                        <w:t>may make</w:t>
                      </w:r>
                      <w:r w:rsidRPr="00557010">
                        <w:rPr>
                          <w:rFonts w:cs="Arial"/>
                        </w:rPr>
                        <w:t xml:space="preserve"> a </w:t>
                      </w:r>
                      <w:r w:rsidRPr="00557010">
                        <w:rPr>
                          <w:rFonts w:cs="Arial"/>
                          <w:b/>
                        </w:rPr>
                        <w:t>claim</w:t>
                      </w:r>
                      <w:r>
                        <w:rPr>
                          <w:rFonts w:cs="Arial"/>
                        </w:rPr>
                        <w:t xml:space="preserve">, </w:t>
                      </w:r>
                      <w:r w:rsidR="0098412B">
                        <w:rPr>
                          <w:rFonts w:cs="Arial"/>
                        </w:rPr>
                        <w:t xml:space="preserve">develop an </w:t>
                      </w:r>
                      <w:r w:rsidR="0098412B" w:rsidRPr="008D5460">
                        <w:rPr>
                          <w:rFonts w:cs="Arial"/>
                          <w:b/>
                        </w:rPr>
                        <w:t>argument</w:t>
                      </w:r>
                      <w:r w:rsidR="0098412B">
                        <w:rPr>
                          <w:rFonts w:cs="Arial"/>
                        </w:rPr>
                        <w:t xml:space="preserve">, or share an </w:t>
                      </w:r>
                      <w:r w:rsidR="0098412B" w:rsidRPr="008D5460">
                        <w:rPr>
                          <w:rFonts w:cs="Arial"/>
                          <w:b/>
                        </w:rPr>
                        <w:t>opinion</w:t>
                      </w:r>
                      <w:r w:rsidR="0098412B">
                        <w:rPr>
                          <w:rFonts w:cs="Arial"/>
                        </w:rPr>
                        <w:t xml:space="preserve">. Look for this </w:t>
                      </w:r>
                      <w:r w:rsidR="00C51623">
                        <w:rPr>
                          <w:rFonts w:cs="Arial"/>
                        </w:rPr>
                        <w:t>in</w:t>
                      </w:r>
                      <w:r>
                        <w:rPr>
                          <w:rFonts w:cs="Arial"/>
                        </w:rPr>
                        <w:t xml:space="preserve"> the article’s title</w:t>
                      </w:r>
                      <w:r w:rsidR="00B64934">
                        <w:rPr>
                          <w:rFonts w:cs="Arial"/>
                        </w:rPr>
                        <w:t xml:space="preserve"> and</w:t>
                      </w:r>
                      <w:r w:rsidR="0098412B">
                        <w:rPr>
                          <w:rFonts w:cs="Arial"/>
                        </w:rPr>
                        <w:t xml:space="preserve"> abstract</w:t>
                      </w:r>
                      <w:r w:rsidR="00B64934">
                        <w:rPr>
                          <w:rFonts w:cs="Arial"/>
                        </w:rPr>
                        <w:t xml:space="preserve"> </w:t>
                      </w:r>
                      <w:r w:rsidR="001A4A59">
                        <w:t>(the</w:t>
                      </w:r>
                      <w:r w:rsidR="00B64934">
                        <w:t xml:space="preserve"> introductory summary paragraph)</w:t>
                      </w:r>
                      <w:r w:rsidRPr="00557010">
                        <w:rPr>
                          <w:rFonts w:cs="Arial"/>
                        </w:rPr>
                        <w:t>.</w:t>
                      </w:r>
                    </w:p>
                    <w:p w14:paraId="4A1EF236" w14:textId="77777777" w:rsidR="00557010" w:rsidRPr="00557010" w:rsidRDefault="00557010" w:rsidP="00557010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</w:p>
                    <w:p w14:paraId="203EDCBB" w14:textId="77777777" w:rsidR="004441EC" w:rsidRDefault="004F56AB" w:rsidP="008575A6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</w:pPr>
                      <w:r>
                        <w:t>Content</w:t>
                      </w:r>
                      <w:r w:rsidR="00124D75">
                        <w:t xml:space="preserve"> </w:t>
                      </w:r>
                      <w:r w:rsidR="008575A6">
                        <w:t xml:space="preserve">may be </w:t>
                      </w:r>
                      <w:r>
                        <w:t>presented in standardized</w:t>
                      </w:r>
                      <w:r w:rsidR="000C07F6" w:rsidRPr="008575A6">
                        <w:rPr>
                          <w:b/>
                        </w:rPr>
                        <w:t xml:space="preserve"> </w:t>
                      </w:r>
                      <w:r w:rsidRPr="008575A6">
                        <w:rPr>
                          <w:b/>
                        </w:rPr>
                        <w:t>sections</w:t>
                      </w:r>
                      <w:r w:rsidR="000C07F6">
                        <w:t xml:space="preserve">. </w:t>
                      </w:r>
                      <w:r>
                        <w:t xml:space="preserve">These </w:t>
                      </w:r>
                      <w:r w:rsidR="000C07F6">
                        <w:t>includ</w:t>
                      </w:r>
                      <w:r>
                        <w:t>e</w:t>
                      </w:r>
                      <w:r w:rsidR="00A24C38">
                        <w:t xml:space="preserve"> </w:t>
                      </w:r>
                      <w:r w:rsidR="00D02ACA">
                        <w:t>abstract</w:t>
                      </w:r>
                      <w:r w:rsidR="00B64934">
                        <w:t xml:space="preserve">, </w:t>
                      </w:r>
                      <w:r w:rsidR="00D02ACA">
                        <w:t xml:space="preserve">methods, results, </w:t>
                      </w:r>
                      <w:proofErr w:type="gramStart"/>
                      <w:r w:rsidR="00D02ACA">
                        <w:t>discus</w:t>
                      </w:r>
                      <w:r w:rsidR="008575A6">
                        <w:t>sion</w:t>
                      </w:r>
                      <w:proofErr w:type="gramEnd"/>
                      <w:r w:rsidR="008575A6">
                        <w:t>, conclusion, and reference section</w:t>
                      </w:r>
                      <w:r w:rsidR="00557010">
                        <w:t>s.</w:t>
                      </w:r>
                    </w:p>
                    <w:p w14:paraId="26A6C6FB" w14:textId="77777777" w:rsidR="00557010" w:rsidRDefault="00557010" w:rsidP="00557010">
                      <w:pPr>
                        <w:spacing w:after="0" w:line="240" w:lineRule="auto"/>
                      </w:pPr>
                    </w:p>
                    <w:p w14:paraId="672C44E0" w14:textId="77777777" w:rsidR="00124D75" w:rsidRDefault="00124D75" w:rsidP="008575A6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</w:pPr>
                      <w:r w:rsidRPr="00124D75">
                        <w:t xml:space="preserve">The </w:t>
                      </w:r>
                      <w:r w:rsidRPr="008575A6">
                        <w:rPr>
                          <w:b/>
                        </w:rPr>
                        <w:t>vocabulary</w:t>
                      </w:r>
                      <w:r w:rsidR="00472F40">
                        <w:t xml:space="preserve"> </w:t>
                      </w:r>
                      <w:r w:rsidR="00557010">
                        <w:t>is subject-specific and</w:t>
                      </w:r>
                      <w:r w:rsidRPr="00124D75">
                        <w:t xml:space="preserve"> </w:t>
                      </w:r>
                      <w:r>
                        <w:t>app</w:t>
                      </w:r>
                      <w:r w:rsidR="00C15263">
                        <w:t>ropriate for advanced readers. Moreover, k</w:t>
                      </w:r>
                      <w:r>
                        <w:t xml:space="preserve">ey terms will be woven </w:t>
                      </w:r>
                      <w:r w:rsidR="004F56AB">
                        <w:t>into the text</w:t>
                      </w:r>
                      <w:r w:rsidR="00C15263">
                        <w:t>, not highlighted with</w:t>
                      </w:r>
                      <w:r>
                        <w:t xml:space="preserve"> special formatting</w:t>
                      </w:r>
                      <w:r w:rsidR="00472F40">
                        <w:t xml:space="preserve"> or </w:t>
                      </w:r>
                      <w:r w:rsidR="00C15263">
                        <w:t>referenced</w:t>
                      </w:r>
                      <w:r w:rsidR="00472F40">
                        <w:t xml:space="preserve"> in a</w:t>
                      </w:r>
                      <w:r>
                        <w:t xml:space="preserve"> glossary</w:t>
                      </w:r>
                      <w:r w:rsidR="00472F40">
                        <w:t>.</w:t>
                      </w:r>
                    </w:p>
                    <w:p w14:paraId="285B4056" w14:textId="77777777" w:rsidR="00557010" w:rsidRDefault="00557010" w:rsidP="00557010">
                      <w:pPr>
                        <w:spacing w:after="0" w:line="240" w:lineRule="auto"/>
                      </w:pPr>
                    </w:p>
                    <w:p w14:paraId="4FBFD97D" w14:textId="77777777" w:rsidR="00654E87" w:rsidRDefault="00124D75" w:rsidP="00557010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</w:pPr>
                      <w:r>
                        <w:t xml:space="preserve">The text </w:t>
                      </w:r>
                      <w:r w:rsidR="00C15263">
                        <w:t xml:space="preserve">may </w:t>
                      </w:r>
                      <w:r>
                        <w:t>include</w:t>
                      </w:r>
                      <w:r w:rsidR="00C15263">
                        <w:t xml:space="preserve"> </w:t>
                      </w:r>
                      <w:r w:rsidRPr="008575A6">
                        <w:rPr>
                          <w:b/>
                        </w:rPr>
                        <w:t>few</w:t>
                      </w:r>
                      <w:r>
                        <w:t xml:space="preserve"> or </w:t>
                      </w:r>
                      <w:r w:rsidRPr="008575A6">
                        <w:rPr>
                          <w:b/>
                        </w:rPr>
                        <w:t>no visual</w:t>
                      </w:r>
                      <w:r>
                        <w:t xml:space="preserve"> </w:t>
                      </w:r>
                      <w:r w:rsidR="00472F40" w:rsidRPr="008575A6">
                        <w:rPr>
                          <w:b/>
                        </w:rPr>
                        <w:t>aids</w:t>
                      </w:r>
                      <w:r w:rsidR="00EA7108">
                        <w:t xml:space="preserve"> (graphics, </w:t>
                      </w:r>
                      <w:r>
                        <w:t>ill</w:t>
                      </w:r>
                      <w:r w:rsidR="00EA7108">
                        <w:t>ustrations, photos)</w:t>
                      </w:r>
                      <w:r w:rsidR="00557010">
                        <w:t>—only text</w:t>
                      </w:r>
                      <w:r w:rsidR="00B5311A">
                        <w:t xml:space="preserve">. </w:t>
                      </w:r>
                      <w:r w:rsidR="00274CB8">
                        <w:t>Moreo</w:t>
                      </w:r>
                      <w:r w:rsidR="009A4B9F">
                        <w:t>ver, t</w:t>
                      </w:r>
                      <w:r w:rsidR="00472F40">
                        <w:t>here may be few or</w:t>
                      </w:r>
                      <w:r w:rsidR="00B5311A">
                        <w:t xml:space="preserve"> no subheadings</w:t>
                      </w:r>
                      <w:r w:rsidR="00557010">
                        <w:t xml:space="preserve"> or other content delineations</w:t>
                      </w:r>
                      <w:r w:rsidR="00B5311A">
                        <w:t>.</w:t>
                      </w:r>
                    </w:p>
                    <w:p w14:paraId="0E077DBC" w14:textId="77777777" w:rsidR="00425BBC" w:rsidRPr="00557010" w:rsidRDefault="00425BBC" w:rsidP="00557010">
                      <w:pPr>
                        <w:pStyle w:val="ListParagraph"/>
                        <w:spacing w:after="0" w:line="240" w:lineRule="auto"/>
                        <w:ind w:left="0"/>
                      </w:pPr>
                    </w:p>
                    <w:p w14:paraId="506F494C" w14:textId="77777777" w:rsidR="00EC5687" w:rsidRDefault="00EC5687" w:rsidP="001F2050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A24C38" w:rsidRPr="002138AA">
        <w:rPr>
          <w:rFonts w:ascii="Tw Cen MT" w:hAnsi="Tw Cen MT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FB70F5B" wp14:editId="7CD4D72B">
                <wp:simplePos x="0" y="0"/>
                <wp:positionH relativeFrom="column">
                  <wp:posOffset>2927350</wp:posOffset>
                </wp:positionH>
                <wp:positionV relativeFrom="paragraph">
                  <wp:posOffset>85725</wp:posOffset>
                </wp:positionV>
                <wp:extent cx="3956050" cy="7448550"/>
                <wp:effectExtent l="0" t="0" r="2540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0" cy="74485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chemeClr val="tx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5C392" w14:textId="77777777" w:rsidR="00E805E0" w:rsidRPr="00507CB7" w:rsidRDefault="003A59B5" w:rsidP="005A7275">
                            <w:pPr>
                              <w:spacing w:after="0" w:line="240" w:lineRule="auto"/>
                              <w:rPr>
                                <w:b/>
                                <w:color w:val="0033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3399"/>
                                <w:sz w:val="28"/>
                                <w:szCs w:val="28"/>
                              </w:rPr>
                              <w:t>Strategies</w:t>
                            </w:r>
                          </w:p>
                          <w:p w14:paraId="337C88E3" w14:textId="77777777" w:rsidR="007412A1" w:rsidRPr="007412A1" w:rsidRDefault="007412A1" w:rsidP="005A7275">
                            <w:pPr>
                              <w:spacing w:after="0" w:line="240" w:lineRule="auto"/>
                            </w:pPr>
                          </w:p>
                          <w:p w14:paraId="4B9C45EE" w14:textId="77777777" w:rsidR="00E05CCE" w:rsidRDefault="008048C3" w:rsidP="005A7275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There are many ways to vary your</w:t>
                            </w:r>
                            <w:r w:rsidR="004C6AEF">
                              <w:rPr>
                                <w:i/>
                              </w:rPr>
                              <w:t xml:space="preserve"> approach </w:t>
                            </w:r>
                            <w:r>
                              <w:rPr>
                                <w:i/>
                              </w:rPr>
                              <w:t xml:space="preserve">to </w:t>
                            </w:r>
                            <w:r w:rsidR="004C6AEF">
                              <w:rPr>
                                <w:i/>
                              </w:rPr>
                              <w:t>this type of reading.</w:t>
                            </w:r>
                          </w:p>
                          <w:p w14:paraId="453390A8" w14:textId="77777777" w:rsidR="004C6AEF" w:rsidRDefault="004C6AEF" w:rsidP="005A7275">
                            <w:pPr>
                              <w:spacing w:after="0" w:line="240" w:lineRule="auto"/>
                            </w:pPr>
                          </w:p>
                          <w:p w14:paraId="664144A9" w14:textId="77777777" w:rsidR="00E05CCE" w:rsidRDefault="00DE3D7D" w:rsidP="001A4A59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 w:line="240" w:lineRule="auto"/>
                              <w:ind w:left="360"/>
                            </w:pPr>
                            <w:r w:rsidRPr="007A7408">
                              <w:rPr>
                                <w:b/>
                              </w:rPr>
                              <w:t>Ask</w:t>
                            </w:r>
                            <w:r>
                              <w:t xml:space="preserve"> the </w:t>
                            </w:r>
                            <w:r w:rsidRPr="00DE3D7D">
                              <w:t>professor</w:t>
                            </w:r>
                            <w:r w:rsidR="00F73783">
                              <w:t xml:space="preserve"> for </w:t>
                            </w:r>
                            <w:r w:rsidR="008048C3">
                              <w:t xml:space="preserve">guiding </w:t>
                            </w:r>
                            <w:r w:rsidRPr="00DE3D7D">
                              <w:t>questions</w:t>
                            </w:r>
                            <w:r w:rsidR="008048C3">
                              <w:t xml:space="preserve"> or key topics</w:t>
                            </w:r>
                            <w:r w:rsidRPr="00DE3D7D">
                              <w:t xml:space="preserve"> </w:t>
                            </w:r>
                            <w:r w:rsidR="001A4A59">
                              <w:t xml:space="preserve">to keep </w:t>
                            </w:r>
                            <w:r>
                              <w:t xml:space="preserve">in mind while reading. </w:t>
                            </w:r>
                            <w:r w:rsidR="008048C3">
                              <w:t>These</w:t>
                            </w:r>
                            <w:r>
                              <w:t xml:space="preserve"> </w:t>
                            </w:r>
                            <w:r w:rsidR="00536015">
                              <w:t>suggestions and insights</w:t>
                            </w:r>
                            <w:r w:rsidR="00E05CCE">
                              <w:t xml:space="preserve"> can </w:t>
                            </w:r>
                            <w:r>
                              <w:t>guide your note-taking.</w:t>
                            </w:r>
                          </w:p>
                          <w:p w14:paraId="70F3FA1B" w14:textId="77777777" w:rsidR="007412A1" w:rsidRDefault="007412A1" w:rsidP="00144929">
                            <w:pPr>
                              <w:pStyle w:val="ListParagraph"/>
                              <w:spacing w:after="0" w:line="240" w:lineRule="auto"/>
                              <w:ind w:left="0"/>
                            </w:pPr>
                          </w:p>
                          <w:p w14:paraId="5ACEE188" w14:textId="77777777" w:rsidR="008048C3" w:rsidRDefault="008048C3" w:rsidP="00144929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 w:line="240" w:lineRule="auto"/>
                              <w:ind w:left="360"/>
                            </w:pPr>
                            <w:r w:rsidRPr="007A7408">
                              <w:rPr>
                                <w:b/>
                              </w:rPr>
                              <w:t xml:space="preserve">Convert </w:t>
                            </w:r>
                            <w:r w:rsidRPr="00DE3D7D">
                              <w:t>headings</w:t>
                            </w:r>
                            <w:r>
                              <w:t xml:space="preserve"> and topics into simple questions </w:t>
                            </w:r>
                            <w:r w:rsidRPr="007A7408">
                              <w:rPr>
                                <w:i/>
                              </w:rPr>
                              <w:t>before</w:t>
                            </w:r>
                            <w:r>
                              <w:t xml:space="preserve"> you read. Jot these down and r</w:t>
                            </w:r>
                            <w:r w:rsidRPr="004621AF">
                              <w:t>ead for</w:t>
                            </w:r>
                            <w:r w:rsidRPr="008048C3">
                              <w:rPr>
                                <w:b/>
                              </w:rPr>
                              <w:t xml:space="preserve"> answers</w:t>
                            </w:r>
                            <w:r>
                              <w:t>. U</w:t>
                            </w:r>
                            <w:r w:rsidR="009919EC">
                              <w:t>se these questions</w:t>
                            </w:r>
                            <w:r>
                              <w:t xml:space="preserve"> to guide your note-taking.</w:t>
                            </w:r>
                          </w:p>
                          <w:p w14:paraId="4DAF04D5" w14:textId="77777777" w:rsidR="007306C6" w:rsidRDefault="007306C6" w:rsidP="007306C6">
                            <w:pPr>
                              <w:pStyle w:val="ListParagraph"/>
                            </w:pPr>
                          </w:p>
                          <w:p w14:paraId="4E5944D5" w14:textId="77777777" w:rsidR="007306C6" w:rsidRDefault="007306C6" w:rsidP="007306C6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 w:line="240" w:lineRule="auto"/>
                              <w:ind w:left="360"/>
                            </w:pPr>
                            <w:r w:rsidRPr="007A7408">
                              <w:rPr>
                                <w:b/>
                              </w:rPr>
                              <w:t xml:space="preserve">Build </w:t>
                            </w:r>
                            <w:r w:rsidRPr="00536015">
                              <w:t>a</w:t>
                            </w:r>
                            <w:r w:rsidRPr="007A7408">
                              <w:rPr>
                                <w:b/>
                              </w:rPr>
                              <w:t xml:space="preserve"> </w:t>
                            </w:r>
                            <w:r w:rsidRPr="00536015">
                              <w:t>foundation with</w:t>
                            </w:r>
                            <w:r w:rsidRPr="007A7408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simpler, shorter sources of information, such as dictionaries, encyclopedias, and reputable Web sites. Gathering background information will help you process details and identify main ideas more efficiently.</w:t>
                            </w:r>
                          </w:p>
                          <w:p w14:paraId="51B276F8" w14:textId="77777777" w:rsidR="00144929" w:rsidRDefault="00144929" w:rsidP="001A4A59">
                            <w:pPr>
                              <w:pStyle w:val="ListParagraph"/>
                              <w:ind w:left="0"/>
                            </w:pPr>
                          </w:p>
                          <w:p w14:paraId="468AEEE5" w14:textId="77777777" w:rsidR="00144929" w:rsidRDefault="005012A7" w:rsidP="00144929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 w:line="240" w:lineRule="auto"/>
                              <w:ind w:left="360"/>
                            </w:pPr>
                            <w:r>
                              <w:t>Supplement</w:t>
                            </w:r>
                            <w:r w:rsidR="00144929">
                              <w:t xml:space="preserve"> </w:t>
                            </w:r>
                            <w:r>
                              <w:t>with</w:t>
                            </w:r>
                            <w:r w:rsidR="00144929">
                              <w:t xml:space="preserve"> a </w:t>
                            </w:r>
                            <w:r w:rsidR="00144929" w:rsidRPr="00144929">
                              <w:rPr>
                                <w:b/>
                              </w:rPr>
                              <w:t>different</w:t>
                            </w:r>
                            <w:r w:rsidR="00144929">
                              <w:t xml:space="preserve"> article on the </w:t>
                            </w:r>
                            <w:r w:rsidR="00A24C38">
                              <w:t xml:space="preserve">same </w:t>
                            </w:r>
                            <w:r w:rsidR="00144929">
                              <w:t xml:space="preserve">topic or </w:t>
                            </w:r>
                            <w:r w:rsidR="00A24C38">
                              <w:t>an article</w:t>
                            </w:r>
                            <w:r w:rsidR="00144929">
                              <w:t xml:space="preserve"> that was referenced multiple times. </w:t>
                            </w:r>
                          </w:p>
                          <w:p w14:paraId="5AFBA91F" w14:textId="77777777" w:rsidR="007412A1" w:rsidRDefault="007412A1" w:rsidP="00144929">
                            <w:pPr>
                              <w:spacing w:after="0" w:line="240" w:lineRule="auto"/>
                            </w:pPr>
                          </w:p>
                          <w:p w14:paraId="0393F39D" w14:textId="77777777" w:rsidR="007412A1" w:rsidRDefault="00DE3D7D" w:rsidP="00144929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 w:line="240" w:lineRule="auto"/>
                              <w:ind w:left="360"/>
                            </w:pPr>
                            <w:r>
                              <w:t xml:space="preserve">Begin with the </w:t>
                            </w:r>
                            <w:r w:rsidRPr="007A7408">
                              <w:rPr>
                                <w:b/>
                              </w:rPr>
                              <w:t>abstract</w:t>
                            </w:r>
                            <w:r>
                              <w:t xml:space="preserve"> (or first page) and the </w:t>
                            </w:r>
                            <w:r w:rsidRPr="007A7408">
                              <w:rPr>
                                <w:b/>
                              </w:rPr>
                              <w:t xml:space="preserve">conclusion </w:t>
                            </w:r>
                            <w:r w:rsidRPr="00246DF5">
                              <w:t>(or final page</w:t>
                            </w:r>
                            <w:r>
                              <w:t xml:space="preserve">) for an overview of topics. These “bookends” to the </w:t>
                            </w:r>
                            <w:r w:rsidR="00246DF5">
                              <w:t xml:space="preserve">article </w:t>
                            </w:r>
                            <w:r>
                              <w:t xml:space="preserve">provide </w:t>
                            </w:r>
                            <w:r w:rsidR="00E05CCE">
                              <w:t xml:space="preserve">a </w:t>
                            </w:r>
                            <w:r w:rsidR="00F73783">
                              <w:t>f</w:t>
                            </w:r>
                            <w:r>
                              <w:t>ramework for</w:t>
                            </w:r>
                            <w:r w:rsidR="00246DF5">
                              <w:t xml:space="preserve"> comprehension. </w:t>
                            </w:r>
                          </w:p>
                          <w:p w14:paraId="5DF59058" w14:textId="77777777" w:rsidR="007412A1" w:rsidRDefault="007412A1" w:rsidP="00144929">
                            <w:pPr>
                              <w:spacing w:after="0" w:line="240" w:lineRule="auto"/>
                            </w:pPr>
                          </w:p>
                          <w:p w14:paraId="30AF76A8" w14:textId="77777777" w:rsidR="009919EC" w:rsidRPr="007412A1" w:rsidRDefault="009919EC" w:rsidP="00144929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 w:line="240" w:lineRule="auto"/>
                              <w:ind w:left="360"/>
                            </w:pPr>
                            <w:r w:rsidRPr="009919EC">
                              <w:rPr>
                                <w:rFonts w:cs="Arial"/>
                                <w:b/>
                              </w:rPr>
                              <w:t>Skim</w:t>
                            </w:r>
                            <w:r w:rsidRPr="009919EC">
                              <w:rPr>
                                <w:rFonts w:cs="Arial"/>
                              </w:rPr>
                              <w:t xml:space="preserve"> first sentences for main ideas.</w:t>
                            </w:r>
                          </w:p>
                          <w:p w14:paraId="5667DA14" w14:textId="77777777" w:rsidR="007412A1" w:rsidRDefault="007412A1" w:rsidP="00144929">
                            <w:pPr>
                              <w:spacing w:after="0" w:line="240" w:lineRule="auto"/>
                            </w:pPr>
                          </w:p>
                          <w:p w14:paraId="6926234E" w14:textId="77777777" w:rsidR="00D919E5" w:rsidRDefault="00A24C38" w:rsidP="00144929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 w:line="240" w:lineRule="auto"/>
                              <w:ind w:left="360"/>
                            </w:pPr>
                            <w:r>
                              <w:t>Feel free</w:t>
                            </w:r>
                            <w:r w:rsidR="00260706">
                              <w:t xml:space="preserve"> to read sections </w:t>
                            </w:r>
                            <w:r w:rsidR="00260706" w:rsidRPr="007A7408">
                              <w:rPr>
                                <w:b/>
                              </w:rPr>
                              <w:t>out of order</w:t>
                            </w:r>
                            <w:r w:rsidR="00260706">
                              <w:t xml:space="preserve">. For example, a quick preview of the methods and results sections </w:t>
                            </w:r>
                            <w:r w:rsidR="00D32198">
                              <w:t>may</w:t>
                            </w:r>
                            <w:r w:rsidR="00260706">
                              <w:t xml:space="preserve"> provide context.</w:t>
                            </w:r>
                            <w:r w:rsidR="00144929">
                              <w:t xml:space="preserve"> Tables, figures, and graphs (if they exist)</w:t>
                            </w:r>
                            <w:r>
                              <w:t xml:space="preserve"> </w:t>
                            </w:r>
                            <w:r w:rsidR="00D32198">
                              <w:t>may</w:t>
                            </w:r>
                            <w:r w:rsidR="008B0E96">
                              <w:t xml:space="preserve"> supply </w:t>
                            </w:r>
                            <w:r>
                              <w:t>an overview of</w:t>
                            </w:r>
                            <w:r w:rsidR="00144929">
                              <w:t xml:space="preserve"> key results.</w:t>
                            </w:r>
                          </w:p>
                          <w:p w14:paraId="772552B5" w14:textId="77777777" w:rsidR="007412A1" w:rsidRDefault="007412A1" w:rsidP="00144929">
                            <w:pPr>
                              <w:spacing w:after="0" w:line="240" w:lineRule="auto"/>
                            </w:pPr>
                          </w:p>
                          <w:p w14:paraId="6DE2CEC1" w14:textId="77777777" w:rsidR="007412A1" w:rsidRDefault="003A59B5" w:rsidP="00144929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 w:line="240" w:lineRule="auto"/>
                              <w:ind w:left="360"/>
                            </w:pPr>
                            <w:r>
                              <w:t xml:space="preserve">Make a habit of condensing and </w:t>
                            </w:r>
                            <w:r w:rsidRPr="007A7408">
                              <w:rPr>
                                <w:b/>
                              </w:rPr>
                              <w:t>paraphrasing</w:t>
                            </w:r>
                            <w:r>
                              <w:t xml:space="preserve"> what you read. As you finish each section or page, how well can you explain key terms and ideas without reproducing the author’s words?</w:t>
                            </w:r>
                            <w:r w:rsidR="00A24C38">
                              <w:t xml:space="preserve"> Use the note-taking template on </w:t>
                            </w:r>
                            <w:r w:rsidR="007E570C">
                              <w:t xml:space="preserve">page two of </w:t>
                            </w:r>
                            <w:r w:rsidR="00A24C38">
                              <w:t xml:space="preserve">this handout to reduce </w:t>
                            </w:r>
                            <w:r w:rsidR="00712392">
                              <w:t xml:space="preserve">an </w:t>
                            </w:r>
                            <w:r w:rsidR="00A24C38">
                              <w:t xml:space="preserve">article to </w:t>
                            </w:r>
                            <w:r w:rsidR="00712392">
                              <w:t>a single page</w:t>
                            </w:r>
                            <w:r w:rsidR="00D32198">
                              <w:t xml:space="preserve"> of summaries</w:t>
                            </w:r>
                            <w:r w:rsidR="00A24C38">
                              <w:t>.</w:t>
                            </w:r>
                          </w:p>
                          <w:p w14:paraId="3122BC9F" w14:textId="77777777" w:rsidR="007412A1" w:rsidRDefault="007412A1" w:rsidP="00144929">
                            <w:pPr>
                              <w:spacing w:after="0" w:line="240" w:lineRule="auto"/>
                            </w:pPr>
                          </w:p>
                          <w:p w14:paraId="1CAAF901" w14:textId="77777777" w:rsidR="009919EC" w:rsidRDefault="003A59B5" w:rsidP="00144929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 w:line="240" w:lineRule="auto"/>
                              <w:ind w:left="360"/>
                            </w:pPr>
                            <w:r w:rsidRPr="009919EC">
                              <w:rPr>
                                <w:b/>
                              </w:rPr>
                              <w:t>Finish</w:t>
                            </w:r>
                            <w:r w:rsidRPr="009919EC">
                              <w:t xml:space="preserve"> an entire section or page before </w:t>
                            </w:r>
                            <w:r w:rsidR="00712392">
                              <w:t xml:space="preserve">marking text or </w:t>
                            </w:r>
                            <w:r w:rsidRPr="009919EC">
                              <w:t>taking notes. If there are no breaks, c</w:t>
                            </w:r>
                            <w:r w:rsidR="009919EC" w:rsidRPr="009919EC">
                              <w:t>reate your own stopping points.</w:t>
                            </w:r>
                          </w:p>
                          <w:p w14:paraId="661F5BA6" w14:textId="77777777" w:rsidR="00D32198" w:rsidRDefault="00D32198" w:rsidP="00D32198">
                            <w:pPr>
                              <w:spacing w:after="0" w:line="240" w:lineRule="auto"/>
                            </w:pPr>
                          </w:p>
                          <w:p w14:paraId="5C0BE9A9" w14:textId="77777777" w:rsidR="00D32198" w:rsidRDefault="00D32198" w:rsidP="00D32198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 w:line="240" w:lineRule="auto"/>
                              <w:ind w:left="360"/>
                            </w:pPr>
                            <w:r>
                              <w:t xml:space="preserve">Take note of your </w:t>
                            </w:r>
                            <w:r w:rsidRPr="007A7408">
                              <w:rPr>
                                <w:b/>
                              </w:rPr>
                              <w:t>own thoughts</w:t>
                            </w:r>
                            <w:r>
                              <w:t xml:space="preserve"> and </w:t>
                            </w:r>
                            <w:r w:rsidRPr="007A7408">
                              <w:rPr>
                                <w:b/>
                              </w:rPr>
                              <w:t>questions</w:t>
                            </w:r>
                            <w:r>
                              <w:t xml:space="preserve"> as you read. Don’t let them slip away! Incorporate them to class discussions and assignments.</w:t>
                            </w:r>
                          </w:p>
                          <w:p w14:paraId="500FE9FC" w14:textId="77777777" w:rsidR="007412A1" w:rsidRDefault="007412A1" w:rsidP="00144929">
                            <w:pPr>
                              <w:spacing w:after="0" w:line="240" w:lineRule="auto"/>
                            </w:pPr>
                          </w:p>
                          <w:p w14:paraId="0D90507A" w14:textId="77777777" w:rsidR="00DD23E6" w:rsidRDefault="00DD23E6" w:rsidP="00144929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 w:line="240" w:lineRule="auto"/>
                              <w:ind w:left="360"/>
                            </w:pPr>
                            <w:r w:rsidRPr="009919EC">
                              <w:rPr>
                                <w:rFonts w:cs="Arial"/>
                                <w:b/>
                              </w:rPr>
                              <w:t>Re-visit</w:t>
                            </w:r>
                            <w:r w:rsidRPr="009919EC">
                              <w:rPr>
                                <w:rFonts w:cs="Arial"/>
                              </w:rPr>
                              <w:t xml:space="preserve"> the article at a later date.</w:t>
                            </w:r>
                            <w:r w:rsidR="009919EC">
                              <w:rPr>
                                <w:rFonts w:cs="Arial"/>
                              </w:rPr>
                              <w:t xml:space="preserve"> You are likely to make connections that weren’t </w:t>
                            </w:r>
                            <w:r w:rsidR="007412A1">
                              <w:rPr>
                                <w:rFonts w:cs="Arial"/>
                              </w:rPr>
                              <w:t>obvious during your first read</w:t>
                            </w:r>
                            <w:r w:rsidR="009919EC">
                              <w:rPr>
                                <w:rFonts w:cs="Arial"/>
                              </w:rPr>
                              <w:t>.</w:t>
                            </w:r>
                            <w:r w:rsidR="007412A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70F5B" id="_x0000_s1030" type="#_x0000_t202" style="position:absolute;margin-left:230.5pt;margin-top:6.75pt;width:311.5pt;height:586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" fillcolor="#ffc" strokecolor="black [3213]">
                <v:stroke dashstyle="3 1"/>
                <v:textbox>
                  <w:txbxContent>
                    <w:p w14:paraId="5395C392" w14:textId="77777777" w:rsidR="00E805E0" w:rsidRPr="00507CB7" w:rsidRDefault="003A59B5" w:rsidP="005A7275">
                      <w:pPr>
                        <w:spacing w:after="0" w:line="240" w:lineRule="auto"/>
                        <w:rPr>
                          <w:b/>
                          <w:color w:val="003399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3399"/>
                          <w:sz w:val="28"/>
                          <w:szCs w:val="28"/>
                        </w:rPr>
                        <w:t>Strategies</w:t>
                      </w:r>
                    </w:p>
                    <w:p w14:paraId="337C88E3" w14:textId="77777777" w:rsidR="007412A1" w:rsidRPr="007412A1" w:rsidRDefault="007412A1" w:rsidP="005A7275">
                      <w:pPr>
                        <w:spacing w:after="0" w:line="240" w:lineRule="auto"/>
                      </w:pPr>
                    </w:p>
                    <w:p w14:paraId="4B9C45EE" w14:textId="77777777" w:rsidR="00E05CCE" w:rsidRDefault="008048C3" w:rsidP="005A7275">
                      <w:pPr>
                        <w:spacing w:after="0" w:line="240" w:lineRule="auto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There are many ways to vary your</w:t>
                      </w:r>
                      <w:r w:rsidR="004C6AEF">
                        <w:rPr>
                          <w:i/>
                        </w:rPr>
                        <w:t xml:space="preserve"> approach </w:t>
                      </w:r>
                      <w:r>
                        <w:rPr>
                          <w:i/>
                        </w:rPr>
                        <w:t xml:space="preserve">to </w:t>
                      </w:r>
                      <w:r w:rsidR="004C6AEF">
                        <w:rPr>
                          <w:i/>
                        </w:rPr>
                        <w:t>this type of reading.</w:t>
                      </w:r>
                    </w:p>
                    <w:p w14:paraId="453390A8" w14:textId="77777777" w:rsidR="004C6AEF" w:rsidRDefault="004C6AEF" w:rsidP="005A7275">
                      <w:pPr>
                        <w:spacing w:after="0" w:line="240" w:lineRule="auto"/>
                      </w:pPr>
                    </w:p>
                    <w:p w14:paraId="664144A9" w14:textId="77777777" w:rsidR="00E05CCE" w:rsidRDefault="00DE3D7D" w:rsidP="001A4A59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 w:line="240" w:lineRule="auto"/>
                        <w:ind w:left="360"/>
                      </w:pPr>
                      <w:r w:rsidRPr="007A7408">
                        <w:rPr>
                          <w:b/>
                        </w:rPr>
                        <w:t>Ask</w:t>
                      </w:r>
                      <w:r>
                        <w:t xml:space="preserve"> the </w:t>
                      </w:r>
                      <w:r w:rsidRPr="00DE3D7D">
                        <w:t>professor</w:t>
                      </w:r>
                      <w:r w:rsidR="00F73783">
                        <w:t xml:space="preserve"> for </w:t>
                      </w:r>
                      <w:r w:rsidR="008048C3">
                        <w:t xml:space="preserve">guiding </w:t>
                      </w:r>
                      <w:r w:rsidRPr="00DE3D7D">
                        <w:t>questions</w:t>
                      </w:r>
                      <w:r w:rsidR="008048C3">
                        <w:t xml:space="preserve"> or key topics</w:t>
                      </w:r>
                      <w:r w:rsidRPr="00DE3D7D">
                        <w:t xml:space="preserve"> </w:t>
                      </w:r>
                      <w:r w:rsidR="001A4A59">
                        <w:t xml:space="preserve">to keep </w:t>
                      </w:r>
                      <w:r>
                        <w:t xml:space="preserve">in mind while reading. </w:t>
                      </w:r>
                      <w:r w:rsidR="008048C3">
                        <w:t>These</w:t>
                      </w:r>
                      <w:r>
                        <w:t xml:space="preserve"> </w:t>
                      </w:r>
                      <w:r w:rsidR="00536015">
                        <w:t>suggestions and insights</w:t>
                      </w:r>
                      <w:r w:rsidR="00E05CCE">
                        <w:t xml:space="preserve"> can </w:t>
                      </w:r>
                      <w:r>
                        <w:t>guide your note-taking.</w:t>
                      </w:r>
                    </w:p>
                    <w:p w14:paraId="70F3FA1B" w14:textId="77777777" w:rsidR="007412A1" w:rsidRDefault="007412A1" w:rsidP="00144929">
                      <w:pPr>
                        <w:pStyle w:val="ListParagraph"/>
                        <w:spacing w:after="0" w:line="240" w:lineRule="auto"/>
                        <w:ind w:left="0"/>
                      </w:pPr>
                    </w:p>
                    <w:p w14:paraId="5ACEE188" w14:textId="77777777" w:rsidR="008048C3" w:rsidRDefault="008048C3" w:rsidP="00144929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 w:line="240" w:lineRule="auto"/>
                        <w:ind w:left="360"/>
                      </w:pPr>
                      <w:r w:rsidRPr="007A7408">
                        <w:rPr>
                          <w:b/>
                        </w:rPr>
                        <w:t xml:space="preserve">Convert </w:t>
                      </w:r>
                      <w:r w:rsidRPr="00DE3D7D">
                        <w:t>headings</w:t>
                      </w:r>
                      <w:r>
                        <w:t xml:space="preserve"> and topics into simple questions </w:t>
                      </w:r>
                      <w:r w:rsidRPr="007A7408">
                        <w:rPr>
                          <w:i/>
                        </w:rPr>
                        <w:t>before</w:t>
                      </w:r>
                      <w:r>
                        <w:t xml:space="preserve"> you read. Jot these down and r</w:t>
                      </w:r>
                      <w:r w:rsidRPr="004621AF">
                        <w:t>ead for</w:t>
                      </w:r>
                      <w:r w:rsidRPr="008048C3">
                        <w:rPr>
                          <w:b/>
                        </w:rPr>
                        <w:t xml:space="preserve"> answers</w:t>
                      </w:r>
                      <w:r>
                        <w:t>. U</w:t>
                      </w:r>
                      <w:r w:rsidR="009919EC">
                        <w:t>se these questions</w:t>
                      </w:r>
                      <w:r>
                        <w:t xml:space="preserve"> to guide your note-taking.</w:t>
                      </w:r>
                    </w:p>
                    <w:p w14:paraId="4DAF04D5" w14:textId="77777777" w:rsidR="007306C6" w:rsidRDefault="007306C6" w:rsidP="007306C6">
                      <w:pPr>
                        <w:pStyle w:val="ListParagraph"/>
                      </w:pPr>
                    </w:p>
                    <w:p w14:paraId="4E5944D5" w14:textId="77777777" w:rsidR="007306C6" w:rsidRDefault="007306C6" w:rsidP="007306C6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 w:line="240" w:lineRule="auto"/>
                        <w:ind w:left="360"/>
                      </w:pPr>
                      <w:r w:rsidRPr="007A7408">
                        <w:rPr>
                          <w:b/>
                        </w:rPr>
                        <w:t xml:space="preserve">Build </w:t>
                      </w:r>
                      <w:r w:rsidRPr="00536015">
                        <w:t>a</w:t>
                      </w:r>
                      <w:r w:rsidRPr="007A7408">
                        <w:rPr>
                          <w:b/>
                        </w:rPr>
                        <w:t xml:space="preserve"> </w:t>
                      </w:r>
                      <w:r w:rsidRPr="00536015">
                        <w:t>foundation with</w:t>
                      </w:r>
                      <w:r w:rsidRPr="007A7408">
                        <w:rPr>
                          <w:b/>
                        </w:rPr>
                        <w:t xml:space="preserve"> </w:t>
                      </w:r>
                      <w:r>
                        <w:t>simpler, shorter sources of information, such as dictionaries, encyclopedias, and reputable Web sites. Gathering background information will help you process details and identify main ideas more efficiently.</w:t>
                      </w:r>
                    </w:p>
                    <w:p w14:paraId="51B276F8" w14:textId="77777777" w:rsidR="00144929" w:rsidRDefault="00144929" w:rsidP="001A4A59">
                      <w:pPr>
                        <w:pStyle w:val="ListParagraph"/>
                        <w:ind w:left="0"/>
                      </w:pPr>
                    </w:p>
                    <w:p w14:paraId="468AEEE5" w14:textId="77777777" w:rsidR="00144929" w:rsidRDefault="005012A7" w:rsidP="00144929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 w:line="240" w:lineRule="auto"/>
                        <w:ind w:left="360"/>
                      </w:pPr>
                      <w:r>
                        <w:t>Supplement</w:t>
                      </w:r>
                      <w:r w:rsidR="00144929">
                        <w:t xml:space="preserve"> </w:t>
                      </w:r>
                      <w:r>
                        <w:t>with</w:t>
                      </w:r>
                      <w:r w:rsidR="00144929">
                        <w:t xml:space="preserve"> a </w:t>
                      </w:r>
                      <w:r w:rsidR="00144929" w:rsidRPr="00144929">
                        <w:rPr>
                          <w:b/>
                        </w:rPr>
                        <w:t>different</w:t>
                      </w:r>
                      <w:r w:rsidR="00144929">
                        <w:t xml:space="preserve"> article on the </w:t>
                      </w:r>
                      <w:r w:rsidR="00A24C38">
                        <w:t xml:space="preserve">same </w:t>
                      </w:r>
                      <w:r w:rsidR="00144929">
                        <w:t xml:space="preserve">topic or </w:t>
                      </w:r>
                      <w:r w:rsidR="00A24C38">
                        <w:t>an article</w:t>
                      </w:r>
                      <w:r w:rsidR="00144929">
                        <w:t xml:space="preserve"> that was referenced multiple times. </w:t>
                      </w:r>
                    </w:p>
                    <w:p w14:paraId="5AFBA91F" w14:textId="77777777" w:rsidR="007412A1" w:rsidRDefault="007412A1" w:rsidP="00144929">
                      <w:pPr>
                        <w:spacing w:after="0" w:line="240" w:lineRule="auto"/>
                      </w:pPr>
                    </w:p>
                    <w:p w14:paraId="0393F39D" w14:textId="77777777" w:rsidR="007412A1" w:rsidRDefault="00DE3D7D" w:rsidP="00144929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 w:line="240" w:lineRule="auto"/>
                        <w:ind w:left="360"/>
                      </w:pPr>
                      <w:r>
                        <w:t xml:space="preserve">Begin with the </w:t>
                      </w:r>
                      <w:r w:rsidRPr="007A7408">
                        <w:rPr>
                          <w:b/>
                        </w:rPr>
                        <w:t>abstract</w:t>
                      </w:r>
                      <w:r>
                        <w:t xml:space="preserve"> (or first page) and the </w:t>
                      </w:r>
                      <w:r w:rsidRPr="007A7408">
                        <w:rPr>
                          <w:b/>
                        </w:rPr>
                        <w:t xml:space="preserve">conclusion </w:t>
                      </w:r>
                      <w:r w:rsidRPr="00246DF5">
                        <w:t>(or final page</w:t>
                      </w:r>
                      <w:r>
                        <w:t xml:space="preserve">) for an overview of topics. These “bookends” to the </w:t>
                      </w:r>
                      <w:r w:rsidR="00246DF5">
                        <w:t xml:space="preserve">article </w:t>
                      </w:r>
                      <w:r>
                        <w:t xml:space="preserve">provide </w:t>
                      </w:r>
                      <w:r w:rsidR="00E05CCE">
                        <w:t xml:space="preserve">a </w:t>
                      </w:r>
                      <w:r w:rsidR="00F73783">
                        <w:t>f</w:t>
                      </w:r>
                      <w:r>
                        <w:t>ramework for</w:t>
                      </w:r>
                      <w:r w:rsidR="00246DF5">
                        <w:t xml:space="preserve"> comprehension. </w:t>
                      </w:r>
                    </w:p>
                    <w:p w14:paraId="5DF59058" w14:textId="77777777" w:rsidR="007412A1" w:rsidRDefault="007412A1" w:rsidP="00144929">
                      <w:pPr>
                        <w:spacing w:after="0" w:line="240" w:lineRule="auto"/>
                      </w:pPr>
                    </w:p>
                    <w:p w14:paraId="30AF76A8" w14:textId="77777777" w:rsidR="009919EC" w:rsidRPr="007412A1" w:rsidRDefault="009919EC" w:rsidP="00144929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 w:line="240" w:lineRule="auto"/>
                        <w:ind w:left="360"/>
                      </w:pPr>
                      <w:r w:rsidRPr="009919EC">
                        <w:rPr>
                          <w:rFonts w:cs="Arial"/>
                          <w:b/>
                        </w:rPr>
                        <w:t>Skim</w:t>
                      </w:r>
                      <w:r w:rsidRPr="009919EC">
                        <w:rPr>
                          <w:rFonts w:cs="Arial"/>
                        </w:rPr>
                        <w:t xml:space="preserve"> first sentences for main ideas.</w:t>
                      </w:r>
                    </w:p>
                    <w:p w14:paraId="5667DA14" w14:textId="77777777" w:rsidR="007412A1" w:rsidRDefault="007412A1" w:rsidP="00144929">
                      <w:pPr>
                        <w:spacing w:after="0" w:line="240" w:lineRule="auto"/>
                      </w:pPr>
                    </w:p>
                    <w:p w14:paraId="6926234E" w14:textId="77777777" w:rsidR="00D919E5" w:rsidRDefault="00A24C38" w:rsidP="00144929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 w:line="240" w:lineRule="auto"/>
                        <w:ind w:left="360"/>
                      </w:pPr>
                      <w:r>
                        <w:t>Feel free</w:t>
                      </w:r>
                      <w:r w:rsidR="00260706">
                        <w:t xml:space="preserve"> to read sections </w:t>
                      </w:r>
                      <w:r w:rsidR="00260706" w:rsidRPr="007A7408">
                        <w:rPr>
                          <w:b/>
                        </w:rPr>
                        <w:t>out of order</w:t>
                      </w:r>
                      <w:r w:rsidR="00260706">
                        <w:t xml:space="preserve">. For example, a quick preview of the methods and results sections </w:t>
                      </w:r>
                      <w:r w:rsidR="00D32198">
                        <w:t>may</w:t>
                      </w:r>
                      <w:r w:rsidR="00260706">
                        <w:t xml:space="preserve"> provide context.</w:t>
                      </w:r>
                      <w:r w:rsidR="00144929">
                        <w:t xml:space="preserve"> Tables, figures, and graphs (if they exist)</w:t>
                      </w:r>
                      <w:r>
                        <w:t xml:space="preserve"> </w:t>
                      </w:r>
                      <w:r w:rsidR="00D32198">
                        <w:t>may</w:t>
                      </w:r>
                      <w:r w:rsidR="008B0E96">
                        <w:t xml:space="preserve"> supply </w:t>
                      </w:r>
                      <w:r>
                        <w:t>an overview of</w:t>
                      </w:r>
                      <w:r w:rsidR="00144929">
                        <w:t xml:space="preserve"> key results.</w:t>
                      </w:r>
                    </w:p>
                    <w:p w14:paraId="772552B5" w14:textId="77777777" w:rsidR="007412A1" w:rsidRDefault="007412A1" w:rsidP="00144929">
                      <w:pPr>
                        <w:spacing w:after="0" w:line="240" w:lineRule="auto"/>
                      </w:pPr>
                    </w:p>
                    <w:p w14:paraId="6DE2CEC1" w14:textId="77777777" w:rsidR="007412A1" w:rsidRDefault="003A59B5" w:rsidP="00144929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 w:line="240" w:lineRule="auto"/>
                        <w:ind w:left="360"/>
                      </w:pPr>
                      <w:r>
                        <w:t xml:space="preserve">Make a habit of condensing and </w:t>
                      </w:r>
                      <w:r w:rsidRPr="007A7408">
                        <w:rPr>
                          <w:b/>
                        </w:rPr>
                        <w:t>paraphrasing</w:t>
                      </w:r>
                      <w:r>
                        <w:t xml:space="preserve"> what you read. As you finish each section or page, how well can you explain key terms and ideas without reproducing the author’s words?</w:t>
                      </w:r>
                      <w:r w:rsidR="00A24C38">
                        <w:t xml:space="preserve"> Use the note-taking template on </w:t>
                      </w:r>
                      <w:r w:rsidR="007E570C">
                        <w:t xml:space="preserve">page two of </w:t>
                      </w:r>
                      <w:r w:rsidR="00A24C38">
                        <w:t xml:space="preserve">this handout to reduce </w:t>
                      </w:r>
                      <w:r w:rsidR="00712392">
                        <w:t xml:space="preserve">an </w:t>
                      </w:r>
                      <w:r w:rsidR="00A24C38">
                        <w:t xml:space="preserve">article to </w:t>
                      </w:r>
                      <w:r w:rsidR="00712392">
                        <w:t>a single page</w:t>
                      </w:r>
                      <w:r w:rsidR="00D32198">
                        <w:t xml:space="preserve"> of summaries</w:t>
                      </w:r>
                      <w:r w:rsidR="00A24C38">
                        <w:t>.</w:t>
                      </w:r>
                    </w:p>
                    <w:p w14:paraId="3122BC9F" w14:textId="77777777" w:rsidR="007412A1" w:rsidRDefault="007412A1" w:rsidP="00144929">
                      <w:pPr>
                        <w:spacing w:after="0" w:line="240" w:lineRule="auto"/>
                      </w:pPr>
                    </w:p>
                    <w:p w14:paraId="1CAAF901" w14:textId="77777777" w:rsidR="009919EC" w:rsidRDefault="003A59B5" w:rsidP="00144929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 w:line="240" w:lineRule="auto"/>
                        <w:ind w:left="360"/>
                      </w:pPr>
                      <w:r w:rsidRPr="009919EC">
                        <w:rPr>
                          <w:b/>
                        </w:rPr>
                        <w:t>Finish</w:t>
                      </w:r>
                      <w:r w:rsidRPr="009919EC">
                        <w:t xml:space="preserve"> an entire section or page before </w:t>
                      </w:r>
                      <w:r w:rsidR="00712392">
                        <w:t xml:space="preserve">marking text or </w:t>
                      </w:r>
                      <w:r w:rsidRPr="009919EC">
                        <w:t>taking notes. If there are no breaks, c</w:t>
                      </w:r>
                      <w:r w:rsidR="009919EC" w:rsidRPr="009919EC">
                        <w:t>reate your own stopping points.</w:t>
                      </w:r>
                    </w:p>
                    <w:p w14:paraId="661F5BA6" w14:textId="77777777" w:rsidR="00D32198" w:rsidRDefault="00D32198" w:rsidP="00D32198">
                      <w:pPr>
                        <w:spacing w:after="0" w:line="240" w:lineRule="auto"/>
                      </w:pPr>
                    </w:p>
                    <w:p w14:paraId="5C0BE9A9" w14:textId="77777777" w:rsidR="00D32198" w:rsidRDefault="00D32198" w:rsidP="00D32198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 w:line="240" w:lineRule="auto"/>
                        <w:ind w:left="360"/>
                      </w:pPr>
                      <w:r>
                        <w:t xml:space="preserve">Take note of your </w:t>
                      </w:r>
                      <w:r w:rsidRPr="007A7408">
                        <w:rPr>
                          <w:b/>
                        </w:rPr>
                        <w:t>own thoughts</w:t>
                      </w:r>
                      <w:r>
                        <w:t xml:space="preserve"> and </w:t>
                      </w:r>
                      <w:r w:rsidRPr="007A7408">
                        <w:rPr>
                          <w:b/>
                        </w:rPr>
                        <w:t>questions</w:t>
                      </w:r>
                      <w:r>
                        <w:t xml:space="preserve"> as you read. Don’t let them slip away! Incorporate them to class discussions and assignments.</w:t>
                      </w:r>
                    </w:p>
                    <w:p w14:paraId="500FE9FC" w14:textId="77777777" w:rsidR="007412A1" w:rsidRDefault="007412A1" w:rsidP="00144929">
                      <w:pPr>
                        <w:spacing w:after="0" w:line="240" w:lineRule="auto"/>
                      </w:pPr>
                    </w:p>
                    <w:p w14:paraId="0D90507A" w14:textId="77777777" w:rsidR="00DD23E6" w:rsidRDefault="00DD23E6" w:rsidP="00144929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 w:line="240" w:lineRule="auto"/>
                        <w:ind w:left="360"/>
                      </w:pPr>
                      <w:r w:rsidRPr="009919EC">
                        <w:rPr>
                          <w:rFonts w:cs="Arial"/>
                          <w:b/>
                        </w:rPr>
                        <w:t>Re-visit</w:t>
                      </w:r>
                      <w:r w:rsidRPr="009919EC">
                        <w:rPr>
                          <w:rFonts w:cs="Arial"/>
                        </w:rPr>
                        <w:t xml:space="preserve"> the article at a later date.</w:t>
                      </w:r>
                      <w:r w:rsidR="009919EC">
                        <w:rPr>
                          <w:rFonts w:cs="Arial"/>
                        </w:rPr>
                        <w:t xml:space="preserve"> You are likely to make connections that weren’t </w:t>
                      </w:r>
                      <w:r w:rsidR="007412A1">
                        <w:rPr>
                          <w:rFonts w:cs="Arial"/>
                        </w:rPr>
                        <w:t>obvious during your first read</w:t>
                      </w:r>
                      <w:r w:rsidR="009919EC">
                        <w:rPr>
                          <w:rFonts w:cs="Arial"/>
                        </w:rPr>
                        <w:t>.</w:t>
                      </w:r>
                      <w:r w:rsidR="007412A1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89A296F" w14:textId="77777777" w:rsidR="002138AA" w:rsidRDefault="002138AA" w:rsidP="00773D50">
      <w:pPr>
        <w:pStyle w:val="NormalWeb"/>
        <w:spacing w:before="0" w:beforeAutospacing="0" w:after="0"/>
        <w:rPr>
          <w:rFonts w:ascii="Tw Cen MT" w:hAnsi="Tw Cen MT" w:cs="Arial"/>
          <w:sz w:val="22"/>
          <w:szCs w:val="22"/>
        </w:rPr>
      </w:pPr>
    </w:p>
    <w:p w14:paraId="5D34637C" w14:textId="77777777" w:rsidR="00E54485" w:rsidRDefault="00E54485" w:rsidP="00773D50">
      <w:pPr>
        <w:pStyle w:val="NormalWeb"/>
        <w:spacing w:before="0" w:beforeAutospacing="0" w:after="0"/>
        <w:rPr>
          <w:rFonts w:ascii="Tw Cen MT" w:hAnsi="Tw Cen MT" w:cs="Arial"/>
          <w:sz w:val="22"/>
          <w:szCs w:val="22"/>
        </w:rPr>
      </w:pPr>
    </w:p>
    <w:p w14:paraId="3DD975EC" w14:textId="77777777" w:rsidR="00E54485" w:rsidRDefault="00E54485" w:rsidP="00773D50">
      <w:pPr>
        <w:pStyle w:val="NormalWeb"/>
        <w:spacing w:before="0" w:beforeAutospacing="0" w:after="0"/>
        <w:rPr>
          <w:rFonts w:ascii="Tw Cen MT" w:hAnsi="Tw Cen MT" w:cs="Arial"/>
          <w:sz w:val="22"/>
          <w:szCs w:val="22"/>
        </w:rPr>
      </w:pPr>
    </w:p>
    <w:p w14:paraId="5A8DAB76" w14:textId="77777777" w:rsidR="00EA6F0B" w:rsidRDefault="00EA6F0B" w:rsidP="00773D50">
      <w:pPr>
        <w:pStyle w:val="NormalWeb"/>
        <w:spacing w:before="0" w:beforeAutospacing="0" w:after="0"/>
        <w:rPr>
          <w:rFonts w:ascii="Tw Cen MT" w:hAnsi="Tw Cen MT" w:cs="Arial"/>
          <w:sz w:val="22"/>
          <w:szCs w:val="22"/>
        </w:rPr>
      </w:pPr>
    </w:p>
    <w:p w14:paraId="07F7A7B6" w14:textId="77777777" w:rsidR="002138AA" w:rsidRDefault="002138AA" w:rsidP="00773D50">
      <w:pPr>
        <w:pStyle w:val="NormalWeb"/>
        <w:spacing w:before="0" w:beforeAutospacing="0" w:after="0"/>
        <w:rPr>
          <w:rFonts w:ascii="Tw Cen MT" w:hAnsi="Tw Cen MT" w:cs="Arial"/>
          <w:sz w:val="22"/>
          <w:szCs w:val="22"/>
        </w:rPr>
      </w:pPr>
    </w:p>
    <w:p w14:paraId="42E99C6D" w14:textId="77777777" w:rsidR="002138AA" w:rsidRDefault="002138AA" w:rsidP="00773D50">
      <w:pPr>
        <w:pStyle w:val="NormalWeb"/>
        <w:spacing w:before="0" w:beforeAutospacing="0" w:after="0"/>
        <w:rPr>
          <w:rFonts w:ascii="Tw Cen MT" w:hAnsi="Tw Cen MT" w:cs="Arial"/>
          <w:sz w:val="22"/>
          <w:szCs w:val="22"/>
        </w:rPr>
      </w:pPr>
    </w:p>
    <w:p w14:paraId="1722DAFD" w14:textId="77777777" w:rsidR="002138AA" w:rsidRDefault="002138AA" w:rsidP="00773D50">
      <w:pPr>
        <w:pStyle w:val="NormalWeb"/>
        <w:spacing w:before="0" w:beforeAutospacing="0" w:after="0"/>
        <w:rPr>
          <w:rFonts w:ascii="Tw Cen MT" w:hAnsi="Tw Cen MT" w:cs="Arial"/>
          <w:sz w:val="22"/>
          <w:szCs w:val="22"/>
        </w:rPr>
      </w:pPr>
    </w:p>
    <w:p w14:paraId="2F37EA23" w14:textId="77777777" w:rsidR="002138AA" w:rsidRDefault="002138AA" w:rsidP="00773D50">
      <w:pPr>
        <w:pStyle w:val="NormalWeb"/>
        <w:spacing w:before="0" w:beforeAutospacing="0" w:after="0"/>
        <w:rPr>
          <w:rFonts w:ascii="Tw Cen MT" w:hAnsi="Tw Cen MT" w:cs="Arial"/>
          <w:sz w:val="22"/>
          <w:szCs w:val="22"/>
        </w:rPr>
      </w:pPr>
    </w:p>
    <w:p w14:paraId="0F1E0C78" w14:textId="77777777" w:rsidR="002138AA" w:rsidRDefault="002138AA" w:rsidP="00773D50">
      <w:pPr>
        <w:pStyle w:val="NormalWeb"/>
        <w:spacing w:before="0" w:beforeAutospacing="0" w:after="0"/>
        <w:rPr>
          <w:rFonts w:ascii="Tw Cen MT" w:hAnsi="Tw Cen MT" w:cs="Arial"/>
          <w:sz w:val="22"/>
          <w:szCs w:val="22"/>
        </w:rPr>
      </w:pPr>
    </w:p>
    <w:p w14:paraId="0ED12393" w14:textId="77777777" w:rsidR="002138AA" w:rsidRDefault="002138AA" w:rsidP="00773D50">
      <w:pPr>
        <w:pStyle w:val="NormalWeb"/>
        <w:spacing w:before="0" w:beforeAutospacing="0" w:after="0"/>
        <w:rPr>
          <w:rFonts w:ascii="Tw Cen MT" w:hAnsi="Tw Cen MT" w:cs="Arial"/>
          <w:sz w:val="22"/>
          <w:szCs w:val="22"/>
        </w:rPr>
      </w:pPr>
    </w:p>
    <w:p w14:paraId="084E78ED" w14:textId="77777777" w:rsidR="002138AA" w:rsidRDefault="002138AA" w:rsidP="00773D50">
      <w:pPr>
        <w:pStyle w:val="NormalWeb"/>
        <w:spacing w:before="0" w:beforeAutospacing="0" w:after="0"/>
        <w:rPr>
          <w:rFonts w:ascii="Tw Cen MT" w:hAnsi="Tw Cen MT" w:cs="Arial"/>
          <w:sz w:val="22"/>
          <w:szCs w:val="22"/>
        </w:rPr>
      </w:pPr>
    </w:p>
    <w:p w14:paraId="4581CA41" w14:textId="77777777" w:rsidR="002138AA" w:rsidRDefault="002138AA" w:rsidP="00773D50">
      <w:pPr>
        <w:pStyle w:val="NormalWeb"/>
        <w:spacing w:before="0" w:beforeAutospacing="0" w:after="0"/>
        <w:rPr>
          <w:rFonts w:ascii="Tw Cen MT" w:hAnsi="Tw Cen MT" w:cs="Arial"/>
          <w:sz w:val="22"/>
          <w:szCs w:val="22"/>
        </w:rPr>
      </w:pPr>
    </w:p>
    <w:p w14:paraId="1F38F542" w14:textId="77777777" w:rsidR="002138AA" w:rsidRDefault="002138AA" w:rsidP="00773D50">
      <w:pPr>
        <w:pStyle w:val="NormalWeb"/>
        <w:spacing w:before="0" w:beforeAutospacing="0" w:after="0"/>
        <w:rPr>
          <w:rFonts w:ascii="Tw Cen MT" w:hAnsi="Tw Cen MT" w:cs="Arial"/>
          <w:sz w:val="22"/>
          <w:szCs w:val="22"/>
        </w:rPr>
      </w:pPr>
    </w:p>
    <w:p w14:paraId="6725B00D" w14:textId="77777777" w:rsidR="002138AA" w:rsidRDefault="002138AA" w:rsidP="00773D50">
      <w:pPr>
        <w:pStyle w:val="NormalWeb"/>
        <w:spacing w:before="0" w:beforeAutospacing="0" w:after="0"/>
        <w:rPr>
          <w:rFonts w:ascii="Tw Cen MT" w:hAnsi="Tw Cen MT" w:cs="Arial"/>
          <w:sz w:val="22"/>
          <w:szCs w:val="22"/>
        </w:rPr>
      </w:pPr>
    </w:p>
    <w:p w14:paraId="2BDFE314" w14:textId="77777777" w:rsidR="002138AA" w:rsidRDefault="002138AA" w:rsidP="00773D50">
      <w:pPr>
        <w:pStyle w:val="NormalWeb"/>
        <w:spacing w:before="0" w:beforeAutospacing="0" w:after="0"/>
        <w:rPr>
          <w:rFonts w:ascii="Tw Cen MT" w:hAnsi="Tw Cen MT" w:cs="Arial"/>
          <w:sz w:val="22"/>
          <w:szCs w:val="22"/>
        </w:rPr>
      </w:pPr>
    </w:p>
    <w:p w14:paraId="47172F83" w14:textId="77777777" w:rsidR="002138AA" w:rsidRDefault="002138AA" w:rsidP="00773D50">
      <w:pPr>
        <w:pStyle w:val="NormalWeb"/>
        <w:spacing w:before="0" w:beforeAutospacing="0" w:after="0"/>
        <w:rPr>
          <w:rFonts w:ascii="Tw Cen MT" w:hAnsi="Tw Cen MT" w:cs="Arial"/>
          <w:sz w:val="22"/>
          <w:szCs w:val="22"/>
        </w:rPr>
      </w:pPr>
    </w:p>
    <w:p w14:paraId="5F8685BC" w14:textId="77777777" w:rsidR="002138AA" w:rsidRDefault="002138AA" w:rsidP="00773D50">
      <w:pPr>
        <w:pStyle w:val="NormalWeb"/>
        <w:spacing w:before="0" w:beforeAutospacing="0" w:after="0"/>
        <w:rPr>
          <w:rFonts w:ascii="Tw Cen MT" w:hAnsi="Tw Cen MT" w:cs="Arial"/>
          <w:sz w:val="22"/>
          <w:szCs w:val="22"/>
        </w:rPr>
      </w:pPr>
    </w:p>
    <w:p w14:paraId="46C572A2" w14:textId="77777777" w:rsidR="002138AA" w:rsidRDefault="002138AA" w:rsidP="00773D50">
      <w:pPr>
        <w:pStyle w:val="NormalWeb"/>
        <w:spacing w:before="0" w:beforeAutospacing="0" w:after="0"/>
        <w:rPr>
          <w:rFonts w:ascii="Tw Cen MT" w:hAnsi="Tw Cen MT" w:cs="Arial"/>
          <w:sz w:val="22"/>
          <w:szCs w:val="22"/>
        </w:rPr>
      </w:pPr>
    </w:p>
    <w:p w14:paraId="1FCB9BED" w14:textId="77777777" w:rsidR="002138AA" w:rsidRDefault="002138AA" w:rsidP="00773D50">
      <w:pPr>
        <w:pStyle w:val="NormalWeb"/>
        <w:spacing w:before="0" w:beforeAutospacing="0" w:after="0"/>
        <w:rPr>
          <w:rFonts w:ascii="Tw Cen MT" w:hAnsi="Tw Cen MT" w:cs="Arial"/>
          <w:sz w:val="22"/>
          <w:szCs w:val="22"/>
        </w:rPr>
      </w:pPr>
    </w:p>
    <w:p w14:paraId="61299C3A" w14:textId="77777777" w:rsidR="002138AA" w:rsidRDefault="002138AA" w:rsidP="00773D50">
      <w:pPr>
        <w:pStyle w:val="NormalWeb"/>
        <w:spacing w:before="0" w:beforeAutospacing="0" w:after="0"/>
        <w:rPr>
          <w:rFonts w:ascii="Tw Cen MT" w:hAnsi="Tw Cen MT" w:cs="Arial"/>
          <w:sz w:val="22"/>
          <w:szCs w:val="22"/>
        </w:rPr>
      </w:pPr>
    </w:p>
    <w:p w14:paraId="145B41B4" w14:textId="77777777" w:rsidR="002138AA" w:rsidRDefault="002138AA" w:rsidP="00773D50">
      <w:pPr>
        <w:pStyle w:val="NormalWeb"/>
        <w:spacing w:before="0" w:beforeAutospacing="0" w:after="0"/>
        <w:rPr>
          <w:rFonts w:ascii="Tw Cen MT" w:hAnsi="Tw Cen MT" w:cs="Arial"/>
          <w:sz w:val="22"/>
          <w:szCs w:val="22"/>
        </w:rPr>
      </w:pPr>
    </w:p>
    <w:p w14:paraId="0BF447B2" w14:textId="77777777" w:rsidR="002138AA" w:rsidRDefault="002138AA" w:rsidP="00773D50">
      <w:pPr>
        <w:pStyle w:val="NormalWeb"/>
        <w:spacing w:before="0" w:beforeAutospacing="0" w:after="0"/>
        <w:rPr>
          <w:rFonts w:ascii="Tw Cen MT" w:hAnsi="Tw Cen MT" w:cs="Arial"/>
          <w:sz w:val="22"/>
          <w:szCs w:val="22"/>
        </w:rPr>
      </w:pPr>
    </w:p>
    <w:p w14:paraId="356F3F12" w14:textId="77777777" w:rsidR="002138AA" w:rsidRDefault="002138AA" w:rsidP="00773D50">
      <w:pPr>
        <w:pStyle w:val="NormalWeb"/>
        <w:spacing w:before="0" w:beforeAutospacing="0" w:after="0"/>
        <w:rPr>
          <w:rFonts w:ascii="Tw Cen MT" w:hAnsi="Tw Cen MT" w:cs="Arial"/>
          <w:sz w:val="22"/>
          <w:szCs w:val="22"/>
        </w:rPr>
      </w:pPr>
    </w:p>
    <w:p w14:paraId="07D3735A" w14:textId="77777777" w:rsidR="006D5A20" w:rsidRDefault="006D5A20" w:rsidP="00773D50">
      <w:pPr>
        <w:pStyle w:val="NormalWeb"/>
        <w:spacing w:before="0" w:beforeAutospacing="0" w:after="0"/>
        <w:rPr>
          <w:rFonts w:ascii="Tw Cen MT" w:hAnsi="Tw Cen MT" w:cs="Arial"/>
          <w:sz w:val="22"/>
          <w:szCs w:val="22"/>
        </w:rPr>
      </w:pPr>
    </w:p>
    <w:p w14:paraId="55FD070E" w14:textId="77777777" w:rsidR="002138AA" w:rsidRDefault="002138AA" w:rsidP="00773D50">
      <w:pPr>
        <w:pStyle w:val="NormalWeb"/>
        <w:spacing w:before="0" w:beforeAutospacing="0" w:after="0"/>
        <w:rPr>
          <w:rFonts w:ascii="Tw Cen MT" w:hAnsi="Tw Cen MT" w:cs="Arial"/>
          <w:sz w:val="22"/>
          <w:szCs w:val="22"/>
        </w:rPr>
      </w:pPr>
    </w:p>
    <w:p w14:paraId="6704893D" w14:textId="77777777" w:rsidR="002138AA" w:rsidRDefault="002138AA" w:rsidP="00773D50">
      <w:pPr>
        <w:pStyle w:val="NormalWeb"/>
        <w:spacing w:before="0" w:beforeAutospacing="0" w:after="0"/>
        <w:rPr>
          <w:rFonts w:ascii="Tw Cen MT" w:hAnsi="Tw Cen MT" w:cs="Arial"/>
          <w:sz w:val="22"/>
          <w:szCs w:val="22"/>
        </w:rPr>
      </w:pPr>
    </w:p>
    <w:p w14:paraId="3411CB3E" w14:textId="77777777" w:rsidR="002138AA" w:rsidRDefault="002138AA" w:rsidP="00773D50">
      <w:pPr>
        <w:pStyle w:val="NormalWeb"/>
        <w:spacing w:before="0" w:beforeAutospacing="0" w:after="0"/>
        <w:rPr>
          <w:rFonts w:ascii="Tw Cen MT" w:hAnsi="Tw Cen MT" w:cs="Arial"/>
          <w:sz w:val="22"/>
          <w:szCs w:val="22"/>
        </w:rPr>
      </w:pPr>
    </w:p>
    <w:p w14:paraId="29AEDA73" w14:textId="77777777" w:rsidR="002138AA" w:rsidRDefault="002138AA" w:rsidP="00773D50">
      <w:pPr>
        <w:pStyle w:val="NormalWeb"/>
        <w:spacing w:before="0" w:beforeAutospacing="0" w:after="0"/>
        <w:rPr>
          <w:rFonts w:ascii="Tw Cen MT" w:hAnsi="Tw Cen MT" w:cs="Arial"/>
          <w:sz w:val="22"/>
          <w:szCs w:val="22"/>
        </w:rPr>
      </w:pPr>
    </w:p>
    <w:p w14:paraId="33FF27D9" w14:textId="77777777" w:rsidR="002138AA" w:rsidRDefault="002138AA" w:rsidP="00773D50">
      <w:pPr>
        <w:pStyle w:val="NormalWeb"/>
        <w:spacing w:before="0" w:beforeAutospacing="0" w:after="0"/>
        <w:rPr>
          <w:rFonts w:ascii="Tw Cen MT" w:hAnsi="Tw Cen MT" w:cs="Arial"/>
          <w:sz w:val="22"/>
          <w:szCs w:val="22"/>
        </w:rPr>
      </w:pPr>
    </w:p>
    <w:p w14:paraId="5EA880E7" w14:textId="77777777" w:rsidR="002138AA" w:rsidRDefault="002138AA" w:rsidP="00773D50">
      <w:pPr>
        <w:pStyle w:val="NormalWeb"/>
        <w:spacing w:before="0" w:beforeAutospacing="0" w:after="0"/>
        <w:rPr>
          <w:rFonts w:ascii="Tw Cen MT" w:hAnsi="Tw Cen MT" w:cs="Arial"/>
          <w:sz w:val="22"/>
          <w:szCs w:val="22"/>
        </w:rPr>
      </w:pPr>
    </w:p>
    <w:p w14:paraId="01660C4B" w14:textId="77777777" w:rsidR="002138AA" w:rsidRDefault="002138AA" w:rsidP="00773D50">
      <w:pPr>
        <w:pStyle w:val="NormalWeb"/>
        <w:spacing w:before="0" w:beforeAutospacing="0" w:after="0"/>
        <w:rPr>
          <w:rFonts w:ascii="Tw Cen MT" w:hAnsi="Tw Cen MT" w:cs="Arial"/>
          <w:sz w:val="22"/>
          <w:szCs w:val="22"/>
        </w:rPr>
      </w:pPr>
    </w:p>
    <w:p w14:paraId="42F23BB7" w14:textId="77777777" w:rsidR="002138AA" w:rsidRDefault="002138AA" w:rsidP="00773D50">
      <w:pPr>
        <w:pStyle w:val="NormalWeb"/>
        <w:spacing w:before="0" w:beforeAutospacing="0" w:after="0"/>
        <w:rPr>
          <w:rFonts w:ascii="Tw Cen MT" w:hAnsi="Tw Cen MT" w:cs="Arial"/>
          <w:sz w:val="22"/>
          <w:szCs w:val="22"/>
        </w:rPr>
      </w:pPr>
    </w:p>
    <w:p w14:paraId="61E9A43C" w14:textId="77777777" w:rsidR="002138AA" w:rsidRDefault="002138AA" w:rsidP="00773D50">
      <w:pPr>
        <w:pStyle w:val="NormalWeb"/>
        <w:spacing w:before="0" w:beforeAutospacing="0" w:after="0"/>
        <w:rPr>
          <w:rFonts w:ascii="Tw Cen MT" w:hAnsi="Tw Cen MT" w:cs="Arial"/>
          <w:sz w:val="22"/>
          <w:szCs w:val="22"/>
        </w:rPr>
      </w:pPr>
    </w:p>
    <w:p w14:paraId="5B4E8569" w14:textId="77777777" w:rsidR="002138AA" w:rsidRDefault="002138AA" w:rsidP="00773D50">
      <w:pPr>
        <w:pStyle w:val="NormalWeb"/>
        <w:spacing w:before="0" w:beforeAutospacing="0" w:after="0"/>
        <w:rPr>
          <w:rFonts w:ascii="Tw Cen MT" w:hAnsi="Tw Cen MT" w:cs="Arial"/>
          <w:sz w:val="22"/>
          <w:szCs w:val="22"/>
        </w:rPr>
      </w:pPr>
    </w:p>
    <w:p w14:paraId="6E60F165" w14:textId="77777777" w:rsidR="002138AA" w:rsidRDefault="002138AA" w:rsidP="00773D50">
      <w:pPr>
        <w:pStyle w:val="NormalWeb"/>
        <w:spacing w:before="0" w:beforeAutospacing="0" w:after="0"/>
        <w:rPr>
          <w:rFonts w:ascii="Tw Cen MT" w:hAnsi="Tw Cen MT" w:cs="Arial"/>
          <w:sz w:val="22"/>
          <w:szCs w:val="22"/>
        </w:rPr>
      </w:pPr>
    </w:p>
    <w:p w14:paraId="1819B13F" w14:textId="77777777" w:rsidR="002138AA" w:rsidRDefault="002220B7" w:rsidP="00773D50">
      <w:pPr>
        <w:pStyle w:val="NormalWeb"/>
        <w:spacing w:before="0" w:beforeAutospacing="0" w:after="0"/>
        <w:rPr>
          <w:rFonts w:ascii="Tw Cen MT" w:hAnsi="Tw Cen MT" w:cs="Arial"/>
          <w:sz w:val="22"/>
          <w:szCs w:val="22"/>
        </w:rPr>
      </w:pPr>
      <w:r>
        <w:rPr>
          <w:rFonts w:ascii="Tw Cen MT" w:hAnsi="Tw Cen MT" w:cs="Arial"/>
          <w:sz w:val="22"/>
          <w:szCs w:val="22"/>
        </w:rPr>
        <w:t xml:space="preserve"> </w:t>
      </w:r>
    </w:p>
    <w:p w14:paraId="2CB1739D" w14:textId="77777777" w:rsidR="002138AA" w:rsidRDefault="002138AA" w:rsidP="00773D50">
      <w:pPr>
        <w:pStyle w:val="NormalWeb"/>
        <w:spacing w:before="0" w:beforeAutospacing="0" w:after="0"/>
        <w:rPr>
          <w:rFonts w:ascii="Tw Cen MT" w:hAnsi="Tw Cen MT" w:cs="Arial"/>
          <w:sz w:val="22"/>
          <w:szCs w:val="22"/>
        </w:rPr>
      </w:pPr>
    </w:p>
    <w:p w14:paraId="2EAD0A94" w14:textId="77777777" w:rsidR="005012A7" w:rsidRDefault="00166A55" w:rsidP="00773D50">
      <w:pPr>
        <w:pStyle w:val="NormalWeb"/>
        <w:spacing w:before="0" w:beforeAutospacing="0" w:after="0"/>
        <w:rPr>
          <w:rFonts w:ascii="Tw Cen MT" w:hAnsi="Tw Cen MT" w:cs="Arial"/>
          <w:sz w:val="22"/>
          <w:szCs w:val="22"/>
        </w:rPr>
      </w:pPr>
      <w:r w:rsidRPr="009A24EE">
        <w:rPr>
          <w:rFonts w:ascii="Tw Cen MT" w:hAnsi="Tw Cen MT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0C4F86E8" wp14:editId="61F7368A">
                <wp:simplePos x="0" y="0"/>
                <wp:positionH relativeFrom="column">
                  <wp:posOffset>241300</wp:posOffset>
                </wp:positionH>
                <wp:positionV relativeFrom="paragraph">
                  <wp:posOffset>2077720</wp:posOffset>
                </wp:positionV>
                <wp:extent cx="5575300" cy="374650"/>
                <wp:effectExtent l="0" t="0" r="0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0" cy="374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E870C" w14:textId="77777777" w:rsidR="009A24EE" w:rsidRDefault="009A24EE" w:rsidP="009A24EE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AA555D" wp14:editId="3199A4A2">
                                  <wp:extent cx="5673725" cy="37465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73725" cy="374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F86E8" id="_x0000_s1031" type="#_x0000_t202" style="position:absolute;margin-left:19pt;margin-top:163.6pt;width:439pt;height:29.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" filled="f" stroked="f">
                <v:textbox>
                  <w:txbxContent>
                    <w:p w14:paraId="6FAE870C" w14:textId="77777777" w:rsidR="009A24EE" w:rsidRDefault="009A24EE" w:rsidP="009A24EE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0AA555D" wp14:editId="3199A4A2">
                            <wp:extent cx="5673725" cy="37465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73725" cy="374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A24EE" w:rsidRPr="009A24EE">
        <w:rPr>
          <w:rFonts w:ascii="Tw Cen MT" w:hAnsi="Tw Cen MT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29" behindDoc="0" locked="0" layoutInCell="1" allowOverlap="1" wp14:anchorId="63F4382D" wp14:editId="2B1C13B4">
                <wp:simplePos x="0" y="0"/>
                <wp:positionH relativeFrom="column">
                  <wp:posOffset>5499100</wp:posOffset>
                </wp:positionH>
                <wp:positionV relativeFrom="paragraph">
                  <wp:posOffset>1626870</wp:posOffset>
                </wp:positionV>
                <wp:extent cx="1809750" cy="10350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035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15FD6" w14:textId="77777777" w:rsidR="009A24EE" w:rsidRDefault="009A24E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4D9824" wp14:editId="31D28D3F">
                                  <wp:extent cx="1606550" cy="88265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6550" cy="882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4382D" id="_x0000_s1032" type="#_x0000_t202" style="position:absolute;margin-left:433pt;margin-top:128.1pt;width:142.5pt;height:81.5pt;z-index:2516536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" filled="f" stroked="f">
                <v:textbox>
                  <w:txbxContent>
                    <w:p w14:paraId="61D15FD6" w14:textId="77777777" w:rsidR="009A24EE" w:rsidRDefault="009A24EE">
                      <w:r>
                        <w:rPr>
                          <w:noProof/>
                        </w:rPr>
                        <w:drawing>
                          <wp:inline distT="0" distB="0" distL="0" distR="0" wp14:anchorId="6E4D9824" wp14:editId="31D28D3F">
                            <wp:extent cx="1606550" cy="88265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6550" cy="882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57196">
        <w:rPr>
          <w:rFonts w:ascii="Tw Cen MT" w:hAnsi="Tw Cen MT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F2CB5CE" wp14:editId="2147A2BD">
                <wp:simplePos x="0" y="0"/>
                <wp:positionH relativeFrom="column">
                  <wp:posOffset>186055</wp:posOffset>
                </wp:positionH>
                <wp:positionV relativeFrom="paragraph">
                  <wp:posOffset>6974205</wp:posOffset>
                </wp:positionV>
                <wp:extent cx="6636385" cy="713740"/>
                <wp:effectExtent l="0" t="1905" r="0" b="0"/>
                <wp:wrapNone/>
                <wp:docPr id="1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6385" cy="713740"/>
                          <a:chOff x="1013" y="14038"/>
                          <a:chExt cx="10451" cy="1124"/>
                        </a:xfrm>
                      </wpg:grpSpPr>
                      <wps:wsp>
                        <wps:cNvPr id="2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013" y="14039"/>
                            <a:ext cx="4320" cy="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18CB0B" w14:textId="77777777" w:rsidR="00BB523F" w:rsidRPr="00D01777" w:rsidRDefault="00BB523F" w:rsidP="00BB523F">
                              <w:pPr>
                                <w:pStyle w:val="NoSpacing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01777">
                                <w:rPr>
                                  <w:sz w:val="18"/>
                                  <w:szCs w:val="18"/>
                                </w:rPr>
                                <w:t>The Learning Center at UNC-Chapel Hill</w:t>
                              </w:r>
                            </w:p>
                            <w:p w14:paraId="313251A5" w14:textId="77777777" w:rsidR="00BB523F" w:rsidRPr="00D01777" w:rsidRDefault="00DB2A72" w:rsidP="00BB523F">
                              <w:pPr>
                                <w:pStyle w:val="NoSpacing"/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BB523F" w:rsidRPr="00D0177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http://learningcenter.unc.edu</w:t>
                                </w:r>
                              </w:hyperlink>
                            </w:p>
                            <w:p w14:paraId="7272E91A" w14:textId="77777777" w:rsidR="00BB523F" w:rsidRPr="00D01777" w:rsidRDefault="00DB2A72" w:rsidP="00BB523F">
                              <w:pPr>
                                <w:pStyle w:val="NoSpacing"/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BB523F" w:rsidRPr="00D0177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www.facebook.com/unclearningcenter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6325" y="14038"/>
                            <a:ext cx="5139" cy="1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011C9A" w14:textId="77777777" w:rsidR="00BB523F" w:rsidRPr="00D01777" w:rsidRDefault="00BB523F" w:rsidP="00BB523F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01777">
                                <w:rPr>
                                  <w:sz w:val="18"/>
                                  <w:szCs w:val="18"/>
                                </w:rPr>
                                <w:t xml:space="preserve">This work is licensed under a </w:t>
                              </w:r>
                              <w:hyperlink r:id="rId11" w:history="1">
                                <w:r w:rsidRPr="00D0177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Creative Commons Attribution-</w:t>
                                </w:r>
                                <w:proofErr w:type="spellStart"/>
                                <w:r w:rsidRPr="00D0177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NonCommercial</w:t>
                                </w:r>
                                <w:proofErr w:type="spellEnd"/>
                                <w:r w:rsidRPr="00D0177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-</w:t>
                                </w:r>
                                <w:proofErr w:type="spellStart"/>
                                <w:r w:rsidRPr="00D0177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NoDerivs</w:t>
                                </w:r>
                                <w:proofErr w:type="spellEnd"/>
                                <w:r w:rsidRPr="00D0177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 xml:space="preserve"> 3.0 United States License</w:t>
                                </w:r>
                              </w:hyperlink>
                              <w:r w:rsidRPr="00D01777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01777">
                                <w:rPr>
                                  <w:sz w:val="18"/>
                                  <w:szCs w:val="18"/>
                                </w:rPr>
                                <w:t>You may reproduce it for non-commercial use if you use the entire handout and attribute the source: The Learning Center, University of North Carolina at Chapel Hill.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6" name="Picture 5" descr="Description: Creative Commons Licens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95" y="14152"/>
                            <a:ext cx="1320" cy="4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2CB5CE" id="Group 65" o:spid="_x0000_s1033" style="position:absolute;margin-left:14.65pt;margin-top:549.15pt;width:522.55pt;height:56.2pt;z-index:251657728" coordorigin="1013,14038" coordsize="10451,1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">
                <v:shape id="Text Box 66" o:spid="_x0000_s1034" type="#_x0000_t202" style="position:absolute;left:1013;top:14039;width:4320;height:7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  <v:textbox style="mso-fit-shape-to-text:t">
                    <w:txbxContent>
                      <w:p w14:paraId="6B18CB0B" w14:textId="77777777" w:rsidR="00BB523F" w:rsidRPr="00D01777" w:rsidRDefault="00BB523F" w:rsidP="00BB523F">
                        <w:pPr>
                          <w:pStyle w:val="NoSpacing"/>
                          <w:rPr>
                            <w:sz w:val="18"/>
                            <w:szCs w:val="18"/>
                          </w:rPr>
                        </w:pPr>
                        <w:r w:rsidRPr="00D01777">
                          <w:rPr>
                            <w:sz w:val="18"/>
                            <w:szCs w:val="18"/>
                          </w:rPr>
                          <w:t>The Learning Center at UNC-Chapel Hill</w:t>
                        </w:r>
                      </w:p>
                      <w:p w14:paraId="313251A5" w14:textId="77777777" w:rsidR="00BB523F" w:rsidRPr="00D01777" w:rsidRDefault="00DB2A72" w:rsidP="00BB523F">
                        <w:pPr>
                          <w:pStyle w:val="NoSpacing"/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="00BB523F" w:rsidRPr="00D01777">
                            <w:rPr>
                              <w:rStyle w:val="Hyperlink"/>
                              <w:sz w:val="18"/>
                              <w:szCs w:val="18"/>
                            </w:rPr>
                            <w:t>http://learningcenter.unc.edu</w:t>
                          </w:r>
                        </w:hyperlink>
                      </w:p>
                      <w:p w14:paraId="7272E91A" w14:textId="77777777" w:rsidR="00BB523F" w:rsidRPr="00D01777" w:rsidRDefault="00DB2A72" w:rsidP="00BB523F">
                        <w:pPr>
                          <w:pStyle w:val="NoSpacing"/>
                          <w:rPr>
                            <w:sz w:val="18"/>
                            <w:szCs w:val="18"/>
                          </w:rPr>
                        </w:pPr>
                        <w:hyperlink r:id="rId14" w:history="1">
                          <w:r w:rsidR="00BB523F" w:rsidRPr="00D01777">
                            <w:rPr>
                              <w:rStyle w:val="Hyperlink"/>
                              <w:sz w:val="18"/>
                              <w:szCs w:val="18"/>
                            </w:rPr>
                            <w:t>www.facebook.com/unclearningcenter</w:t>
                          </w:r>
                        </w:hyperlink>
                      </w:p>
                    </w:txbxContent>
                  </v:textbox>
                </v:shape>
                <v:shape id="Text Box 67" o:spid="_x0000_s1035" type="#_x0000_t202" style="position:absolute;left:6325;top:14038;width:5139;height:1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<v:textbox style="mso-fit-shape-to-text:t">
                    <w:txbxContent>
                      <w:p w14:paraId="78011C9A" w14:textId="77777777" w:rsidR="00BB523F" w:rsidRPr="00D01777" w:rsidRDefault="00BB523F" w:rsidP="00BB523F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D01777">
                          <w:rPr>
                            <w:sz w:val="18"/>
                            <w:szCs w:val="18"/>
                          </w:rPr>
                          <w:t xml:space="preserve">This work is licensed under a </w:t>
                        </w:r>
                        <w:hyperlink r:id="rId15" w:history="1">
                          <w:r w:rsidRPr="00D01777">
                            <w:rPr>
                              <w:rStyle w:val="Hyperlink"/>
                              <w:sz w:val="18"/>
                              <w:szCs w:val="18"/>
                            </w:rPr>
                            <w:t>Creative Commons Attribution-</w:t>
                          </w:r>
                          <w:proofErr w:type="spellStart"/>
                          <w:r w:rsidRPr="00D01777">
                            <w:rPr>
                              <w:rStyle w:val="Hyperlink"/>
                              <w:sz w:val="18"/>
                              <w:szCs w:val="18"/>
                            </w:rPr>
                            <w:t>NonCommercial</w:t>
                          </w:r>
                          <w:proofErr w:type="spellEnd"/>
                          <w:r w:rsidRPr="00D01777">
                            <w:rPr>
                              <w:rStyle w:val="Hyperlink"/>
                              <w:sz w:val="18"/>
                              <w:szCs w:val="18"/>
                            </w:rPr>
                            <w:t>-</w:t>
                          </w:r>
                          <w:proofErr w:type="spellStart"/>
                          <w:r w:rsidRPr="00D01777">
                            <w:rPr>
                              <w:rStyle w:val="Hyperlink"/>
                              <w:sz w:val="18"/>
                              <w:szCs w:val="18"/>
                            </w:rPr>
                            <w:t>NoDerivs</w:t>
                          </w:r>
                          <w:proofErr w:type="spellEnd"/>
                          <w:r w:rsidRPr="00D01777">
                            <w:rPr>
                              <w:rStyle w:val="Hyperlink"/>
                              <w:sz w:val="18"/>
                              <w:szCs w:val="18"/>
                            </w:rPr>
                            <w:t xml:space="preserve"> 3.0 United States License</w:t>
                          </w:r>
                        </w:hyperlink>
                        <w:r w:rsidRPr="00D01777"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D01777">
                          <w:rPr>
                            <w:sz w:val="18"/>
                            <w:szCs w:val="18"/>
                          </w:rPr>
                          <w:t>You may reproduce it for non-commercial use if you use the entire handout and attribute the source: The Learning Center, University of North Carolina at Chapel Hill.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6" type="#_x0000_t75" alt="Description: Creative Commons License" href="http://creativecommons.org/licenses/by-nc-nd/3.0/us/deed.en_US" style="position:absolute;left:4995;top:14152;width:1320;height: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UEXTEAAAA2gAAAA8AAABkcnMvZG93bnJldi54bWxEj0FrAjEUhO9C/0N4hd40q1CR1Si1UiwW&#10;D7oKentsXjdLNy/LJuraX28EweMwM98wk1lrK3GmxpeOFfR7CQji3OmSCwW77Ks7AuEDssbKMSm4&#10;kofZ9KUzwVS7C2/ovA2FiBD2KSowIdSplD43ZNH3XE0cvV/XWAxRNoXUDV4i3FZykCRDabHkuGCw&#10;pk9D+d/2ZBWcpFku56v+Pp9n2frnv3hfrA9Hpd5e248xiEBteIYf7W+tYAj3K/EGyO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rUEXTEAAAA2gAAAA8AAAAAAAAAAAAAAAAA&#10;nwIAAGRycy9kb3ducmV2LnhtbFBLBQYAAAAABAAEAPcAAACQAwAAAAA=&#10;" o:button="t">
                  <v:fill o:detectmouseclick="t"/>
                  <v:imagedata r:id="rId16" o:title=" Creative Commons License"/>
                </v:shape>
              </v:group>
            </w:pict>
          </mc:Fallback>
        </mc:AlternateContent>
      </w:r>
      <w:r w:rsidR="003658F2">
        <w:rPr>
          <w:rFonts w:ascii="Tw Cen MT" w:hAnsi="Tw Cen MT" w:cs="Arial"/>
          <w:sz w:val="22"/>
          <w:szCs w:val="22"/>
        </w:rPr>
        <w:t xml:space="preserve"> </w:t>
      </w:r>
    </w:p>
    <w:p w14:paraId="3F7BA09D" w14:textId="77777777" w:rsidR="005012A7" w:rsidRDefault="00B903D9" w:rsidP="005012A7">
      <w:pPr>
        <w:rPr>
          <w:rFonts w:eastAsia="Times New Roman"/>
        </w:rPr>
      </w:pPr>
      <w:r w:rsidRPr="00155DCC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543AECB9" wp14:editId="73985AA8">
                <wp:simplePos x="0" y="0"/>
                <wp:positionH relativeFrom="column">
                  <wp:posOffset>-120650</wp:posOffset>
                </wp:positionH>
                <wp:positionV relativeFrom="paragraph">
                  <wp:posOffset>776605</wp:posOffset>
                </wp:positionV>
                <wp:extent cx="2833370" cy="144780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3370" cy="1447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B654F" w14:textId="77777777" w:rsidR="00155DCC" w:rsidRDefault="00166A55" w:rsidP="00AB716C">
                            <w:pPr>
                              <w:spacing w:after="0" w:line="240" w:lineRule="auto"/>
                              <w:rPr>
                                <w:b/>
                                <w:color w:val="0033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3399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155DCC">
                              <w:rPr>
                                <w:b/>
                                <w:color w:val="003399"/>
                                <w:sz w:val="28"/>
                                <w:szCs w:val="28"/>
                              </w:rPr>
                              <w:t>For Further Reading</w:t>
                            </w:r>
                          </w:p>
                          <w:p w14:paraId="3EBA57DF" w14:textId="77777777" w:rsidR="00AB716C" w:rsidRPr="00166A55" w:rsidRDefault="00AB716C" w:rsidP="00AB716C">
                            <w:pPr>
                              <w:spacing w:after="0" w:line="240" w:lineRule="auto"/>
                            </w:pPr>
                          </w:p>
                          <w:p w14:paraId="0DC9ED7E" w14:textId="77777777" w:rsidR="00AB716C" w:rsidRPr="002D5C02" w:rsidRDefault="00E45BBD" w:rsidP="00AB716C">
                            <w:pPr>
                              <w:spacing w:after="0" w:line="240" w:lineRule="auto"/>
                            </w:pPr>
                            <w:r w:rsidRPr="002D5C02">
                              <w:t xml:space="preserve">Walter, T.L., Siebert, A., </w:t>
                            </w:r>
                            <w:r w:rsidR="002D5C02">
                              <w:t xml:space="preserve">&amp; </w:t>
                            </w:r>
                            <w:r w:rsidR="002D5C02" w:rsidRPr="002D5C02">
                              <w:t xml:space="preserve">Smith, L.N. (2000). </w:t>
                            </w:r>
                            <w:r w:rsidR="002D5C02">
                              <w:rPr>
                                <w:i/>
                              </w:rPr>
                              <w:t xml:space="preserve">Student Success: How to Succeed in College and Still Have Time for Your Friends. </w:t>
                            </w:r>
                            <w:r w:rsidR="002D5C02" w:rsidRPr="002D5C02">
                              <w:t>Fort Worth, TX: Harcourt Brace.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AECB9" id="_x0000_s1037" type="#_x0000_t202" style="position:absolute;margin-left:-9.5pt;margin-top:61.15pt;width:223.1pt;height:114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" filled="f" stroked="f">
                <v:textbox>
                  <w:txbxContent>
                    <w:p w14:paraId="408B654F" w14:textId="77777777" w:rsidR="00155DCC" w:rsidRDefault="00166A55" w:rsidP="00AB716C">
                      <w:pPr>
                        <w:spacing w:after="0" w:line="240" w:lineRule="auto"/>
                        <w:rPr>
                          <w:b/>
                          <w:color w:val="003399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3399"/>
                          <w:sz w:val="28"/>
                          <w:szCs w:val="28"/>
                        </w:rPr>
                        <w:t xml:space="preserve">          </w:t>
                      </w:r>
                      <w:r w:rsidR="00155DCC">
                        <w:rPr>
                          <w:b/>
                          <w:color w:val="003399"/>
                          <w:sz w:val="28"/>
                          <w:szCs w:val="28"/>
                        </w:rPr>
                        <w:t>For Further Reading</w:t>
                      </w:r>
                    </w:p>
                    <w:p w14:paraId="3EBA57DF" w14:textId="77777777" w:rsidR="00AB716C" w:rsidRPr="00166A55" w:rsidRDefault="00AB716C" w:rsidP="00AB716C">
                      <w:pPr>
                        <w:spacing w:after="0" w:line="240" w:lineRule="auto"/>
                      </w:pPr>
                    </w:p>
                    <w:p w14:paraId="0DC9ED7E" w14:textId="77777777" w:rsidR="00AB716C" w:rsidRPr="002D5C02" w:rsidRDefault="00E45BBD" w:rsidP="00AB716C">
                      <w:pPr>
                        <w:spacing w:after="0" w:line="240" w:lineRule="auto"/>
                      </w:pPr>
                      <w:r w:rsidRPr="002D5C02">
                        <w:t xml:space="preserve">Walter, T.L., Siebert, A., </w:t>
                      </w:r>
                      <w:r w:rsidR="002D5C02">
                        <w:t xml:space="preserve">&amp; </w:t>
                      </w:r>
                      <w:r w:rsidR="002D5C02" w:rsidRPr="002D5C02">
                        <w:t xml:space="preserve">Smith, L.N. (2000). </w:t>
                      </w:r>
                      <w:r w:rsidR="002D5C02">
                        <w:rPr>
                          <w:i/>
                        </w:rPr>
                        <w:t xml:space="preserve">Student Success: How to Succeed in College and Still Have Time for Your Friends. </w:t>
                      </w:r>
                      <w:r w:rsidR="002D5C02" w:rsidRPr="002D5C02">
                        <w:t>Fort Worth, TX: Harcourt Brace.</w:t>
                      </w:r>
                    </w:p>
                  </w:txbxContent>
                </v:textbox>
              </v:shape>
            </w:pict>
          </mc:Fallback>
        </mc:AlternateContent>
      </w:r>
      <w:r w:rsidRPr="008A4337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36DADCFD" wp14:editId="055C966D">
                <wp:simplePos x="0" y="0"/>
                <wp:positionH relativeFrom="column">
                  <wp:posOffset>-120650</wp:posOffset>
                </wp:positionH>
                <wp:positionV relativeFrom="paragraph">
                  <wp:posOffset>675005</wp:posOffset>
                </wp:positionV>
                <wp:extent cx="736600" cy="692150"/>
                <wp:effectExtent l="0" t="0" r="0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692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E8923" w14:textId="77777777" w:rsidR="00CC5DFF" w:rsidRDefault="00CC5DFF" w:rsidP="00CC5DFF">
                            <w:pPr>
                              <w:spacing w:after="0" w:line="240" w:lineRule="au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818093" wp14:editId="042E8DAE">
                                  <wp:extent cx="412750" cy="412750"/>
                                  <wp:effectExtent l="0" t="0" r="6350" b="6350"/>
                                  <wp:docPr id="19" name="Picture 19" descr="http://www.newlevelpartners.com/wp-content/uploads/Article-ic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newlevelpartners.com/wp-content/uploads/Article-ico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3961" cy="4139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ADCFD" id="_x0000_s1038" type="#_x0000_t202" style="position:absolute;margin-left:-9.5pt;margin-top:53.15pt;width:58pt;height:54.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" filled="f" stroked="f">
                <v:textbox>
                  <w:txbxContent>
                    <w:p w14:paraId="5F4E8923" w14:textId="77777777" w:rsidR="00CC5DFF" w:rsidRDefault="00CC5DFF" w:rsidP="00CC5DFF">
                      <w:pPr>
                        <w:spacing w:after="0"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5818093" wp14:editId="042E8DAE">
                            <wp:extent cx="412750" cy="412750"/>
                            <wp:effectExtent l="0" t="0" r="6350" b="6350"/>
                            <wp:docPr id="19" name="Picture 19" descr="http://www.newlevelpartners.com/wp-content/uploads/Article-ic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newlevelpartners.com/wp-content/uploads/Article-ico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3961" cy="4139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012A7">
        <w:br w:type="page"/>
      </w:r>
    </w:p>
    <w:p w14:paraId="04CD8081" w14:textId="77777777" w:rsidR="005012A7" w:rsidRPr="00A00C36" w:rsidRDefault="005012A7" w:rsidP="005012A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Note-Taking Template for Journal Articles</w:t>
      </w:r>
    </w:p>
    <w:p w14:paraId="5AC783B1" w14:textId="77777777" w:rsidR="005012A7" w:rsidRDefault="005012A7" w:rsidP="005012A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Title of Article: _______________________________________</w:t>
      </w:r>
      <w:proofErr w:type="gramStart"/>
      <w:r>
        <w:rPr>
          <w:rFonts w:ascii="Arial" w:hAnsi="Arial" w:cs="Arial"/>
        </w:rPr>
        <w:t>_  Publication</w:t>
      </w:r>
      <w:proofErr w:type="gramEnd"/>
      <w:r>
        <w:rPr>
          <w:rFonts w:ascii="Arial" w:hAnsi="Arial" w:cs="Arial"/>
        </w:rPr>
        <w:t>: _________________________</w:t>
      </w:r>
    </w:p>
    <w:p w14:paraId="33140B4C" w14:textId="77777777" w:rsidR="005012A7" w:rsidRDefault="005012A7" w:rsidP="005012A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Author(s):  ___________________________________________  </w:t>
      </w:r>
      <w:r>
        <w:rPr>
          <w:rFonts w:ascii="Arial" w:hAnsi="Arial" w:cs="Arial"/>
        </w:rPr>
        <w:tab/>
        <w:t>Date: ______________________________</w:t>
      </w:r>
    </w:p>
    <w:p w14:paraId="23022EF7" w14:textId="77777777" w:rsidR="005012A7" w:rsidRDefault="005012A7" w:rsidP="005012A7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6048"/>
      </w:tblGrid>
      <w:tr w:rsidR="005012A7" w14:paraId="288FB570" w14:textId="77777777" w:rsidTr="00116F12">
        <w:tc>
          <w:tcPr>
            <w:tcW w:w="4968" w:type="dxa"/>
          </w:tcPr>
          <w:p w14:paraId="25D070BB" w14:textId="77777777" w:rsidR="005012A7" w:rsidRPr="000611B8" w:rsidRDefault="005012A7" w:rsidP="005012A7">
            <w:pPr>
              <w:spacing w:after="0"/>
              <w:rPr>
                <w:rFonts w:ascii="Arial" w:hAnsi="Arial" w:cs="Arial"/>
                <w:b/>
              </w:rPr>
            </w:pPr>
            <w:r w:rsidRPr="000611B8">
              <w:rPr>
                <w:rFonts w:ascii="Arial" w:hAnsi="Arial" w:cs="Arial"/>
                <w:b/>
              </w:rPr>
              <w:t>Background</w:t>
            </w:r>
          </w:p>
          <w:p w14:paraId="488175D9" w14:textId="77777777" w:rsidR="005012A7" w:rsidRPr="000611B8" w:rsidRDefault="005012A7" w:rsidP="005012A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What wa</w:t>
            </w:r>
            <w:r w:rsidRPr="000611B8">
              <w:rPr>
                <w:rFonts w:ascii="Arial" w:hAnsi="Arial" w:cs="Arial"/>
                <w:i/>
                <w:sz w:val="18"/>
                <w:szCs w:val="18"/>
              </w:rPr>
              <w:t xml:space="preserve">s the context for </w:t>
            </w:r>
            <w:r>
              <w:rPr>
                <w:rFonts w:ascii="Arial" w:hAnsi="Arial" w:cs="Arial"/>
                <w:i/>
                <w:sz w:val="18"/>
                <w:szCs w:val="18"/>
              </w:rPr>
              <w:t>this research</w:t>
            </w:r>
            <w:r w:rsidRPr="000611B8">
              <w:rPr>
                <w:rFonts w:ascii="Arial" w:hAnsi="Arial" w:cs="Arial"/>
                <w:i/>
                <w:sz w:val="18"/>
                <w:szCs w:val="18"/>
              </w:rPr>
              <w:t>?</w:t>
            </w:r>
          </w:p>
          <w:p w14:paraId="2992DD5A" w14:textId="77777777" w:rsidR="005012A7" w:rsidRDefault="005012A7" w:rsidP="005012A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0611B8">
              <w:rPr>
                <w:rFonts w:ascii="Arial" w:hAnsi="Arial" w:cs="Arial"/>
                <w:i/>
                <w:sz w:val="18"/>
                <w:szCs w:val="18"/>
              </w:rPr>
              <w:t xml:space="preserve">What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has been studied or </w:t>
            </w:r>
            <w:r w:rsidRPr="000611B8">
              <w:rPr>
                <w:rFonts w:ascii="Arial" w:hAnsi="Arial" w:cs="Arial"/>
                <w:i/>
                <w:sz w:val="18"/>
                <w:szCs w:val="18"/>
              </w:rPr>
              <w:t>determined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already</w:t>
            </w:r>
            <w:r w:rsidRPr="000611B8">
              <w:rPr>
                <w:rFonts w:ascii="Arial" w:hAnsi="Arial" w:cs="Arial"/>
                <w:i/>
                <w:sz w:val="18"/>
                <w:szCs w:val="18"/>
              </w:rPr>
              <w:t>?</w:t>
            </w:r>
          </w:p>
          <w:p w14:paraId="02427F2B" w14:textId="77777777" w:rsidR="005012A7" w:rsidRDefault="005012A7" w:rsidP="005012A7">
            <w:pPr>
              <w:spacing w:after="0" w:line="240" w:lineRule="auto"/>
              <w:rPr>
                <w:rFonts w:ascii="Arial" w:hAnsi="Arial" w:cs="Arial"/>
              </w:rPr>
            </w:pPr>
          </w:p>
          <w:p w14:paraId="4C15544F" w14:textId="77777777" w:rsidR="005012A7" w:rsidRDefault="005012A7" w:rsidP="005012A7">
            <w:pPr>
              <w:spacing w:after="0" w:line="240" w:lineRule="auto"/>
              <w:rPr>
                <w:rFonts w:ascii="Arial" w:hAnsi="Arial" w:cs="Arial"/>
              </w:rPr>
            </w:pPr>
          </w:p>
          <w:p w14:paraId="695043AD" w14:textId="77777777" w:rsidR="005012A7" w:rsidRPr="009128BE" w:rsidRDefault="005012A7" w:rsidP="005012A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48" w:type="dxa"/>
          </w:tcPr>
          <w:p w14:paraId="474120AF" w14:textId="77777777" w:rsidR="005012A7" w:rsidRDefault="005012A7" w:rsidP="005012A7">
            <w:pPr>
              <w:spacing w:after="0"/>
              <w:rPr>
                <w:rFonts w:ascii="Arial" w:hAnsi="Arial" w:cs="Arial"/>
              </w:rPr>
            </w:pPr>
          </w:p>
        </w:tc>
      </w:tr>
      <w:tr w:rsidR="005012A7" w14:paraId="777246A0" w14:textId="77777777" w:rsidTr="00116F12">
        <w:tc>
          <w:tcPr>
            <w:tcW w:w="4968" w:type="dxa"/>
          </w:tcPr>
          <w:p w14:paraId="2C3057B0" w14:textId="77777777" w:rsidR="005012A7" w:rsidRPr="000611B8" w:rsidRDefault="005012A7" w:rsidP="005012A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Methods &amp; Nature of this Study</w:t>
            </w:r>
          </w:p>
          <w:p w14:paraId="55A0D826" w14:textId="77777777" w:rsidR="005012A7" w:rsidRPr="000611B8" w:rsidRDefault="005012A7" w:rsidP="005012A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0611B8">
              <w:rPr>
                <w:rFonts w:ascii="Arial" w:hAnsi="Arial" w:cs="Arial"/>
                <w:i/>
                <w:sz w:val="18"/>
                <w:szCs w:val="18"/>
              </w:rPr>
              <w:t>What was the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611B8">
              <w:rPr>
                <w:rFonts w:ascii="Arial" w:hAnsi="Arial" w:cs="Arial"/>
                <w:i/>
                <w:sz w:val="18"/>
                <w:szCs w:val="18"/>
              </w:rPr>
              <w:t>objective?</w:t>
            </w:r>
          </w:p>
          <w:p w14:paraId="16910226" w14:textId="77777777" w:rsidR="005012A7" w:rsidRPr="000611B8" w:rsidRDefault="005012A7" w:rsidP="005012A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How did the author(s) collect data</w:t>
            </w:r>
            <w:r w:rsidRPr="000611B8">
              <w:rPr>
                <w:rFonts w:ascii="Arial" w:hAnsi="Arial" w:cs="Arial"/>
                <w:i/>
                <w:sz w:val="18"/>
                <w:szCs w:val="18"/>
              </w:rPr>
              <w:t>?</w:t>
            </w:r>
          </w:p>
          <w:p w14:paraId="540C2533" w14:textId="77777777" w:rsidR="005012A7" w:rsidRPr="000611B8" w:rsidRDefault="005012A7" w:rsidP="005012A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0611B8">
              <w:rPr>
                <w:rFonts w:ascii="Arial" w:hAnsi="Arial" w:cs="Arial"/>
                <w:i/>
                <w:sz w:val="18"/>
                <w:szCs w:val="18"/>
              </w:rPr>
              <w:t>When and where did the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research </w:t>
            </w:r>
            <w:r w:rsidRPr="000611B8">
              <w:rPr>
                <w:rFonts w:ascii="Arial" w:hAnsi="Arial" w:cs="Arial"/>
                <w:i/>
                <w:sz w:val="18"/>
                <w:szCs w:val="18"/>
              </w:rPr>
              <w:t>take place?</w:t>
            </w:r>
          </w:p>
          <w:p w14:paraId="70FBF49C" w14:textId="77777777" w:rsidR="005012A7" w:rsidRDefault="005012A7" w:rsidP="005012A7">
            <w:pPr>
              <w:spacing w:after="0" w:line="240" w:lineRule="auto"/>
              <w:rPr>
                <w:rFonts w:ascii="Arial" w:hAnsi="Arial" w:cs="Arial"/>
              </w:rPr>
            </w:pPr>
          </w:p>
          <w:p w14:paraId="0CE3F1C5" w14:textId="77777777" w:rsidR="005012A7" w:rsidRDefault="005012A7" w:rsidP="005012A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48" w:type="dxa"/>
          </w:tcPr>
          <w:p w14:paraId="1FBED807" w14:textId="77777777" w:rsidR="005012A7" w:rsidRDefault="005012A7" w:rsidP="005012A7">
            <w:pPr>
              <w:spacing w:after="0"/>
              <w:rPr>
                <w:rFonts w:ascii="Arial" w:hAnsi="Arial" w:cs="Arial"/>
              </w:rPr>
            </w:pPr>
          </w:p>
        </w:tc>
      </w:tr>
      <w:tr w:rsidR="005012A7" w14:paraId="531F4535" w14:textId="77777777" w:rsidTr="00116F12">
        <w:tc>
          <w:tcPr>
            <w:tcW w:w="4968" w:type="dxa"/>
          </w:tcPr>
          <w:p w14:paraId="760C7044" w14:textId="77777777" w:rsidR="005012A7" w:rsidRPr="000611B8" w:rsidRDefault="005012A7" w:rsidP="005012A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</w:t>
            </w:r>
            <w:r w:rsidRPr="000611B8">
              <w:rPr>
                <w:rFonts w:ascii="Arial" w:hAnsi="Arial" w:cs="Arial"/>
                <w:b/>
              </w:rPr>
              <w:t>s</w:t>
            </w:r>
          </w:p>
          <w:p w14:paraId="563BE28E" w14:textId="77777777" w:rsidR="005012A7" w:rsidRDefault="005012A7" w:rsidP="005012A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What highlights emerged?</w:t>
            </w:r>
          </w:p>
          <w:p w14:paraId="526F332F" w14:textId="77777777" w:rsidR="005012A7" w:rsidRDefault="005012A7" w:rsidP="005012A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Were there any surprises?</w:t>
            </w:r>
          </w:p>
          <w:p w14:paraId="0F0B6480" w14:textId="77777777" w:rsidR="005012A7" w:rsidRDefault="005012A7" w:rsidP="005012A7">
            <w:pPr>
              <w:spacing w:after="0" w:line="240" w:lineRule="auto"/>
              <w:rPr>
                <w:rFonts w:ascii="Arial" w:hAnsi="Arial" w:cs="Arial"/>
              </w:rPr>
            </w:pPr>
          </w:p>
          <w:p w14:paraId="431B2E7C" w14:textId="77777777" w:rsidR="005012A7" w:rsidRDefault="005012A7" w:rsidP="005012A7">
            <w:pPr>
              <w:spacing w:after="0" w:line="240" w:lineRule="auto"/>
              <w:rPr>
                <w:rFonts w:ascii="Arial" w:hAnsi="Arial" w:cs="Arial"/>
              </w:rPr>
            </w:pPr>
          </w:p>
          <w:p w14:paraId="04D3166E" w14:textId="77777777" w:rsidR="005012A7" w:rsidRDefault="005012A7" w:rsidP="005012A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48" w:type="dxa"/>
          </w:tcPr>
          <w:p w14:paraId="31102319" w14:textId="77777777" w:rsidR="005012A7" w:rsidRDefault="005012A7" w:rsidP="005012A7">
            <w:pPr>
              <w:spacing w:after="0"/>
              <w:rPr>
                <w:rFonts w:ascii="Arial" w:hAnsi="Arial" w:cs="Arial"/>
              </w:rPr>
            </w:pPr>
          </w:p>
        </w:tc>
      </w:tr>
      <w:tr w:rsidR="005012A7" w14:paraId="60689A54" w14:textId="77777777" w:rsidTr="00116F12">
        <w:tc>
          <w:tcPr>
            <w:tcW w:w="4968" w:type="dxa"/>
          </w:tcPr>
          <w:p w14:paraId="71AED4E6" w14:textId="77777777" w:rsidR="005012A7" w:rsidRPr="000611B8" w:rsidRDefault="005012A7" w:rsidP="005012A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</w:t>
            </w:r>
          </w:p>
          <w:p w14:paraId="5B2A62CE" w14:textId="77777777" w:rsidR="005012A7" w:rsidRPr="000611B8" w:rsidRDefault="005012A7" w:rsidP="005012A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What is most striking about the tables, graphs, illustrations?</w:t>
            </w:r>
          </w:p>
          <w:p w14:paraId="041D5E5E" w14:textId="77777777" w:rsidR="005012A7" w:rsidRPr="009128BE" w:rsidRDefault="005012A7" w:rsidP="005012A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Why did the author(s) include them?</w:t>
            </w:r>
          </w:p>
          <w:p w14:paraId="75B9F457" w14:textId="77777777" w:rsidR="005012A7" w:rsidRDefault="005012A7" w:rsidP="005012A7">
            <w:pPr>
              <w:spacing w:after="0" w:line="240" w:lineRule="auto"/>
              <w:rPr>
                <w:rFonts w:ascii="Arial" w:hAnsi="Arial" w:cs="Arial"/>
              </w:rPr>
            </w:pPr>
          </w:p>
          <w:p w14:paraId="79DFB6A5" w14:textId="77777777" w:rsidR="005012A7" w:rsidRDefault="005012A7" w:rsidP="005012A7">
            <w:pPr>
              <w:spacing w:after="0" w:line="240" w:lineRule="auto"/>
              <w:rPr>
                <w:rFonts w:ascii="Arial" w:hAnsi="Arial" w:cs="Arial"/>
              </w:rPr>
            </w:pPr>
          </w:p>
          <w:p w14:paraId="166EE0B0" w14:textId="77777777" w:rsidR="005012A7" w:rsidRDefault="005012A7" w:rsidP="005012A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48" w:type="dxa"/>
          </w:tcPr>
          <w:p w14:paraId="36AE8672" w14:textId="77777777" w:rsidR="005012A7" w:rsidRDefault="005012A7" w:rsidP="005012A7">
            <w:pPr>
              <w:spacing w:after="0"/>
              <w:rPr>
                <w:rFonts w:ascii="Arial" w:hAnsi="Arial" w:cs="Arial"/>
              </w:rPr>
            </w:pPr>
          </w:p>
        </w:tc>
      </w:tr>
      <w:tr w:rsidR="005012A7" w14:paraId="28F68031" w14:textId="77777777" w:rsidTr="00116F12">
        <w:tc>
          <w:tcPr>
            <w:tcW w:w="4968" w:type="dxa"/>
          </w:tcPr>
          <w:p w14:paraId="27F57D55" w14:textId="77777777" w:rsidR="005012A7" w:rsidRPr="000611B8" w:rsidRDefault="005012A7" w:rsidP="005012A7">
            <w:pPr>
              <w:spacing w:after="0"/>
              <w:rPr>
                <w:rFonts w:ascii="Arial" w:hAnsi="Arial" w:cs="Arial"/>
                <w:b/>
              </w:rPr>
            </w:pPr>
            <w:r w:rsidRPr="000611B8">
              <w:rPr>
                <w:rFonts w:ascii="Arial" w:hAnsi="Arial" w:cs="Arial"/>
                <w:b/>
              </w:rPr>
              <w:t>Conclusions</w:t>
            </w:r>
          </w:p>
          <w:p w14:paraId="0FD5E02D" w14:textId="77777777" w:rsidR="005012A7" w:rsidRDefault="005012A7" w:rsidP="005012A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What did the author(s) learn overall?</w:t>
            </w:r>
          </w:p>
          <w:p w14:paraId="1B05DDF7" w14:textId="77777777" w:rsidR="005012A7" w:rsidRPr="003479C5" w:rsidRDefault="005012A7" w:rsidP="005012A7">
            <w:pPr>
              <w:spacing w:after="0" w:line="240" w:lineRule="auto"/>
              <w:rPr>
                <w:rFonts w:ascii="Arial" w:hAnsi="Arial" w:cs="Arial"/>
              </w:rPr>
            </w:pPr>
          </w:p>
          <w:p w14:paraId="4B21085F" w14:textId="77777777" w:rsidR="005012A7" w:rsidRPr="003479C5" w:rsidRDefault="005012A7" w:rsidP="005012A7">
            <w:pPr>
              <w:spacing w:after="0" w:line="240" w:lineRule="auto"/>
              <w:rPr>
                <w:rFonts w:ascii="Arial" w:hAnsi="Arial" w:cs="Arial"/>
              </w:rPr>
            </w:pPr>
          </w:p>
          <w:p w14:paraId="4D4B14D4" w14:textId="77777777" w:rsidR="005012A7" w:rsidRDefault="005012A7" w:rsidP="005012A7">
            <w:pPr>
              <w:spacing w:after="0" w:line="240" w:lineRule="auto"/>
              <w:rPr>
                <w:rFonts w:ascii="Arial" w:hAnsi="Arial" w:cs="Arial"/>
              </w:rPr>
            </w:pPr>
          </w:p>
          <w:p w14:paraId="546AED92" w14:textId="77777777" w:rsidR="005012A7" w:rsidRPr="00791F92" w:rsidRDefault="005012A7" w:rsidP="005012A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48" w:type="dxa"/>
          </w:tcPr>
          <w:p w14:paraId="2528CABD" w14:textId="77777777" w:rsidR="005012A7" w:rsidRDefault="005012A7" w:rsidP="005012A7">
            <w:pPr>
              <w:spacing w:after="0"/>
              <w:rPr>
                <w:rFonts w:ascii="Arial" w:hAnsi="Arial" w:cs="Arial"/>
              </w:rPr>
            </w:pPr>
          </w:p>
        </w:tc>
      </w:tr>
      <w:tr w:rsidR="005012A7" w14:paraId="1686EF8B" w14:textId="77777777" w:rsidTr="00116F12">
        <w:tc>
          <w:tcPr>
            <w:tcW w:w="4968" w:type="dxa"/>
          </w:tcPr>
          <w:p w14:paraId="13A08EE0" w14:textId="77777777" w:rsidR="005012A7" w:rsidRPr="009128BE" w:rsidRDefault="005012A7" w:rsidP="005012A7">
            <w:pPr>
              <w:spacing w:after="0"/>
              <w:rPr>
                <w:rFonts w:ascii="Arial" w:hAnsi="Arial" w:cs="Arial"/>
                <w:b/>
              </w:rPr>
            </w:pPr>
            <w:r w:rsidRPr="009128BE">
              <w:rPr>
                <w:rFonts w:ascii="Arial" w:hAnsi="Arial" w:cs="Arial"/>
                <w:b/>
              </w:rPr>
              <w:t>Next Steps</w:t>
            </w:r>
          </w:p>
          <w:p w14:paraId="1195EE43" w14:textId="77777777" w:rsidR="005012A7" w:rsidRDefault="005012A7" w:rsidP="005012A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What is implied or proposed for future study?</w:t>
            </w:r>
          </w:p>
          <w:p w14:paraId="3FE22D5F" w14:textId="77777777" w:rsidR="005012A7" w:rsidRDefault="005012A7" w:rsidP="005012A7">
            <w:pPr>
              <w:spacing w:after="0" w:line="240" w:lineRule="auto"/>
              <w:rPr>
                <w:rFonts w:ascii="Arial" w:hAnsi="Arial" w:cs="Arial"/>
              </w:rPr>
            </w:pPr>
          </w:p>
          <w:p w14:paraId="62F375B8" w14:textId="77777777" w:rsidR="005012A7" w:rsidRDefault="005012A7" w:rsidP="005012A7">
            <w:pPr>
              <w:spacing w:after="0" w:line="240" w:lineRule="auto"/>
              <w:rPr>
                <w:rFonts w:ascii="Arial" w:hAnsi="Arial" w:cs="Arial"/>
              </w:rPr>
            </w:pPr>
          </w:p>
          <w:p w14:paraId="30F7F660" w14:textId="77777777" w:rsidR="005012A7" w:rsidRDefault="005012A7" w:rsidP="005012A7">
            <w:pPr>
              <w:spacing w:after="0" w:line="240" w:lineRule="auto"/>
              <w:rPr>
                <w:rFonts w:ascii="Arial" w:hAnsi="Arial" w:cs="Arial"/>
              </w:rPr>
            </w:pPr>
          </w:p>
          <w:p w14:paraId="33B3953F" w14:textId="77777777" w:rsidR="005012A7" w:rsidRDefault="005012A7" w:rsidP="005012A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48" w:type="dxa"/>
          </w:tcPr>
          <w:p w14:paraId="0B715999" w14:textId="77777777" w:rsidR="005012A7" w:rsidRDefault="005012A7" w:rsidP="005012A7">
            <w:pPr>
              <w:spacing w:after="0"/>
              <w:rPr>
                <w:rFonts w:ascii="Arial" w:hAnsi="Arial" w:cs="Arial"/>
              </w:rPr>
            </w:pPr>
          </w:p>
        </w:tc>
      </w:tr>
      <w:tr w:rsidR="005012A7" w14:paraId="0D2D1386" w14:textId="77777777" w:rsidTr="00116F12">
        <w:tc>
          <w:tcPr>
            <w:tcW w:w="4968" w:type="dxa"/>
          </w:tcPr>
          <w:p w14:paraId="51A05A5F" w14:textId="77777777" w:rsidR="005012A7" w:rsidRPr="009128BE" w:rsidRDefault="005012A7" w:rsidP="005012A7">
            <w:pPr>
              <w:spacing w:after="0"/>
              <w:rPr>
                <w:rFonts w:ascii="Arial" w:hAnsi="Arial" w:cs="Arial"/>
                <w:b/>
              </w:rPr>
            </w:pPr>
            <w:r w:rsidRPr="009128BE">
              <w:rPr>
                <w:rFonts w:ascii="Arial" w:hAnsi="Arial" w:cs="Arial"/>
                <w:b/>
              </w:rPr>
              <w:lastRenderedPageBreak/>
              <w:t>Significance</w:t>
            </w:r>
          </w:p>
          <w:p w14:paraId="0FB7D52B" w14:textId="77777777" w:rsidR="005012A7" w:rsidRPr="009128BE" w:rsidRDefault="005012A7" w:rsidP="005012A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Why does this research</w:t>
            </w:r>
            <w:r w:rsidRPr="009128BE">
              <w:rPr>
                <w:rFonts w:ascii="Arial" w:hAnsi="Arial" w:cs="Arial"/>
                <w:i/>
                <w:sz w:val="18"/>
                <w:szCs w:val="18"/>
              </w:rPr>
              <w:t xml:space="preserve"> matter?</w:t>
            </w:r>
          </w:p>
          <w:p w14:paraId="1A798041" w14:textId="77777777" w:rsidR="005012A7" w:rsidRDefault="005012A7" w:rsidP="005012A7">
            <w:pPr>
              <w:spacing w:after="0" w:line="240" w:lineRule="auto"/>
              <w:rPr>
                <w:rFonts w:ascii="Arial" w:hAnsi="Arial" w:cs="Arial"/>
              </w:rPr>
            </w:pPr>
          </w:p>
          <w:p w14:paraId="423A08D7" w14:textId="77777777" w:rsidR="005012A7" w:rsidRDefault="005012A7" w:rsidP="005012A7">
            <w:pPr>
              <w:spacing w:after="0" w:line="240" w:lineRule="auto"/>
              <w:rPr>
                <w:rFonts w:ascii="Arial" w:hAnsi="Arial" w:cs="Arial"/>
              </w:rPr>
            </w:pPr>
          </w:p>
          <w:p w14:paraId="47720808" w14:textId="77777777" w:rsidR="005012A7" w:rsidRDefault="005012A7" w:rsidP="005012A7">
            <w:pPr>
              <w:spacing w:after="0" w:line="240" w:lineRule="auto"/>
              <w:rPr>
                <w:rFonts w:ascii="Arial" w:hAnsi="Arial" w:cs="Arial"/>
              </w:rPr>
            </w:pPr>
          </w:p>
          <w:p w14:paraId="7CAAF245" w14:textId="77777777" w:rsidR="005012A7" w:rsidRDefault="005012A7" w:rsidP="005012A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48" w:type="dxa"/>
          </w:tcPr>
          <w:p w14:paraId="451D3954" w14:textId="77777777" w:rsidR="005012A7" w:rsidRDefault="005012A7" w:rsidP="005012A7">
            <w:pPr>
              <w:spacing w:after="0"/>
              <w:rPr>
                <w:rFonts w:ascii="Arial" w:hAnsi="Arial" w:cs="Arial"/>
              </w:rPr>
            </w:pPr>
          </w:p>
        </w:tc>
      </w:tr>
      <w:tr w:rsidR="005012A7" w14:paraId="2A3966C6" w14:textId="77777777" w:rsidTr="00116F12">
        <w:tc>
          <w:tcPr>
            <w:tcW w:w="4968" w:type="dxa"/>
          </w:tcPr>
          <w:p w14:paraId="1552C483" w14:textId="77777777" w:rsidR="005012A7" w:rsidRDefault="005012A7" w:rsidP="005012A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My </w:t>
            </w:r>
            <w:r w:rsidRPr="009128BE">
              <w:rPr>
                <w:rFonts w:ascii="Arial" w:hAnsi="Arial" w:cs="Arial"/>
                <w:b/>
              </w:rPr>
              <w:t>Thoughts &amp; Questions</w:t>
            </w:r>
          </w:p>
          <w:p w14:paraId="23499E59" w14:textId="77777777" w:rsidR="005012A7" w:rsidRDefault="005012A7" w:rsidP="005012A7">
            <w:pPr>
              <w:spacing w:after="0" w:line="240" w:lineRule="auto"/>
              <w:rPr>
                <w:rFonts w:ascii="Arial" w:hAnsi="Arial" w:cs="Arial"/>
              </w:rPr>
            </w:pPr>
          </w:p>
          <w:p w14:paraId="5A4C7E1E" w14:textId="77777777" w:rsidR="005012A7" w:rsidRDefault="005012A7" w:rsidP="005012A7">
            <w:pPr>
              <w:spacing w:after="0" w:line="240" w:lineRule="auto"/>
              <w:rPr>
                <w:rFonts w:ascii="Arial" w:hAnsi="Arial" w:cs="Arial"/>
              </w:rPr>
            </w:pPr>
          </w:p>
          <w:p w14:paraId="438F312C" w14:textId="77777777" w:rsidR="005012A7" w:rsidRDefault="005012A7" w:rsidP="005012A7">
            <w:pPr>
              <w:spacing w:after="0" w:line="240" w:lineRule="auto"/>
              <w:rPr>
                <w:rFonts w:ascii="Arial" w:hAnsi="Arial" w:cs="Arial"/>
              </w:rPr>
            </w:pPr>
          </w:p>
          <w:p w14:paraId="675E2A84" w14:textId="77777777" w:rsidR="005012A7" w:rsidRDefault="005012A7" w:rsidP="005012A7">
            <w:pPr>
              <w:spacing w:after="0" w:line="240" w:lineRule="auto"/>
              <w:rPr>
                <w:rFonts w:ascii="Arial" w:hAnsi="Arial" w:cs="Arial"/>
              </w:rPr>
            </w:pPr>
          </w:p>
          <w:p w14:paraId="2291F960" w14:textId="77777777" w:rsidR="005012A7" w:rsidRPr="00780633" w:rsidRDefault="005012A7" w:rsidP="005012A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48" w:type="dxa"/>
          </w:tcPr>
          <w:p w14:paraId="55188F2C" w14:textId="77777777" w:rsidR="005012A7" w:rsidRDefault="005012A7" w:rsidP="005012A7">
            <w:pPr>
              <w:spacing w:after="0"/>
              <w:rPr>
                <w:rFonts w:ascii="Arial" w:hAnsi="Arial" w:cs="Arial"/>
              </w:rPr>
            </w:pPr>
            <w:r w:rsidRPr="0078063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4C039622" wp14:editId="40A37B94">
                      <wp:simplePos x="0" y="0"/>
                      <wp:positionH relativeFrom="column">
                        <wp:posOffset>2617470</wp:posOffset>
                      </wp:positionH>
                      <wp:positionV relativeFrom="paragraph">
                        <wp:posOffset>942975</wp:posOffset>
                      </wp:positionV>
                      <wp:extent cx="1447800" cy="717550"/>
                      <wp:effectExtent l="0" t="0" r="0" b="635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717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CDE2D5" w14:textId="77777777" w:rsidR="005012A7" w:rsidRDefault="005012A7" w:rsidP="005012A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8FDEC82" wp14:editId="1066F5B8">
                                        <wp:extent cx="1351280" cy="747744"/>
                                        <wp:effectExtent l="0" t="0" r="127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51280" cy="7477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39622" id="_x0000_s1039" type="#_x0000_t202" style="position:absolute;margin-left:206.1pt;margin-top:74.25pt;width:114pt;height:56.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" filled="f" stroked="f">
                      <v:textbox>
                        <w:txbxContent>
                          <w:p w14:paraId="29CDE2D5" w14:textId="77777777" w:rsidR="005012A7" w:rsidRDefault="005012A7" w:rsidP="005012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FDEC82" wp14:editId="1066F5B8">
                                  <wp:extent cx="1351280" cy="747744"/>
                                  <wp:effectExtent l="0" t="0" r="127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1280" cy="7477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72880F5" w14:textId="77777777" w:rsidR="005012A7" w:rsidRDefault="005012A7" w:rsidP="005012A7">
      <w:pPr>
        <w:spacing w:after="0" w:line="240" w:lineRule="auto"/>
        <w:rPr>
          <w:rFonts w:ascii="Arial" w:hAnsi="Arial" w:cs="Arial"/>
        </w:rPr>
      </w:pPr>
      <w:r w:rsidRPr="008A041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4048" behindDoc="0" locked="0" layoutInCell="1" allowOverlap="1" wp14:anchorId="5AC8C5D0" wp14:editId="6359AFBA">
                <wp:simplePos x="0" y="0"/>
                <wp:positionH relativeFrom="column">
                  <wp:posOffset>1219200</wp:posOffset>
                </wp:positionH>
                <wp:positionV relativeFrom="paragraph">
                  <wp:posOffset>367665</wp:posOffset>
                </wp:positionV>
                <wp:extent cx="5086350" cy="3714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DA0A6" w14:textId="77777777" w:rsidR="005012A7" w:rsidRPr="002E3371" w:rsidRDefault="005012A7" w:rsidP="005012A7">
                            <w:pPr>
                              <w:rPr>
                                <w:i/>
                                <w:color w:val="6699FF"/>
                                <w:sz w:val="20"/>
                                <w:szCs w:val="20"/>
                              </w:rPr>
                            </w:pPr>
                            <w:r w:rsidRPr="002E3371">
                              <w:rPr>
                                <w:i/>
                                <w:color w:val="6699FF"/>
                                <w:sz w:val="20"/>
                                <w:szCs w:val="20"/>
                              </w:rPr>
                              <w:t xml:space="preserve">learningcenter.unc.edu   </w:t>
                            </w:r>
                            <w:hyperlink r:id="rId19" w:history="1">
                              <w:r w:rsidRPr="002E3371">
                                <w:rPr>
                                  <w:i/>
                                  <w:color w:val="6699FF"/>
                                  <w:sz w:val="20"/>
                                  <w:szCs w:val="20"/>
                                </w:rPr>
                                <w:t>https://www.facebook.com/UncChLearningCenter</w:t>
                              </w:r>
                            </w:hyperlink>
                            <w:r w:rsidRPr="002E3371">
                              <w:rPr>
                                <w:i/>
                                <w:color w:val="6699FF"/>
                                <w:sz w:val="20"/>
                                <w:szCs w:val="20"/>
                              </w:rPr>
                              <w:t xml:space="preserve">   919-962-3782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8C5D0" id="_x0000_s1040" type="#_x0000_t202" style="position:absolute;margin-left:96pt;margin-top:28.95pt;width:400.5pt;height:29.25pt;z-index:251714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" stroked="f">
                <v:textbox>
                  <w:txbxContent>
                    <w:p w14:paraId="0F6DA0A6" w14:textId="77777777" w:rsidR="005012A7" w:rsidRPr="002E3371" w:rsidRDefault="005012A7" w:rsidP="005012A7">
                      <w:pPr>
                        <w:rPr>
                          <w:i/>
                          <w:color w:val="6699FF"/>
                          <w:sz w:val="20"/>
                          <w:szCs w:val="20"/>
                        </w:rPr>
                      </w:pPr>
                      <w:r w:rsidRPr="002E3371">
                        <w:rPr>
                          <w:i/>
                          <w:color w:val="6699FF"/>
                          <w:sz w:val="20"/>
                          <w:szCs w:val="20"/>
                        </w:rPr>
                        <w:t xml:space="preserve">learningcenter.unc.edu   </w:t>
                      </w:r>
                      <w:hyperlink r:id="rId20" w:history="1">
                        <w:r w:rsidRPr="002E3371">
                          <w:rPr>
                            <w:i/>
                            <w:color w:val="6699FF"/>
                            <w:sz w:val="20"/>
                            <w:szCs w:val="20"/>
                          </w:rPr>
                          <w:t>https://www.facebook.com/UncChLearningCenter</w:t>
                        </w:r>
                      </w:hyperlink>
                      <w:r w:rsidRPr="002E3371">
                        <w:rPr>
                          <w:i/>
                          <w:color w:val="6699FF"/>
                          <w:sz w:val="20"/>
                          <w:szCs w:val="20"/>
                        </w:rPr>
                        <w:t xml:space="preserve">   919-962-3782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</w:rPr>
        <w:t xml:space="preserve"> </w:t>
      </w:r>
    </w:p>
    <w:sectPr w:rsidR="005012A7" w:rsidSect="003E51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935B2"/>
    <w:multiLevelType w:val="hybridMultilevel"/>
    <w:tmpl w:val="587AD864"/>
    <w:lvl w:ilvl="0" w:tplc="8EC24E4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66F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2D53"/>
    <w:multiLevelType w:val="hybridMultilevel"/>
    <w:tmpl w:val="091A74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D82CD5"/>
    <w:multiLevelType w:val="hybridMultilevel"/>
    <w:tmpl w:val="533A68FC"/>
    <w:lvl w:ilvl="0" w:tplc="66BE1E4A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BA7F5B"/>
    <w:multiLevelType w:val="hybridMultilevel"/>
    <w:tmpl w:val="42623A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8829C2"/>
    <w:multiLevelType w:val="hybridMultilevel"/>
    <w:tmpl w:val="691CAF02"/>
    <w:lvl w:ilvl="0" w:tplc="8EC24E4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66F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41DF8"/>
    <w:multiLevelType w:val="hybridMultilevel"/>
    <w:tmpl w:val="B7248D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5A7F15"/>
    <w:multiLevelType w:val="hybridMultilevel"/>
    <w:tmpl w:val="D570C944"/>
    <w:lvl w:ilvl="0" w:tplc="A0128012">
      <w:numFmt w:val="bullet"/>
      <w:lvlText w:val=""/>
      <w:lvlJc w:val="left"/>
      <w:pPr>
        <w:ind w:left="792" w:hanging="360"/>
      </w:pPr>
      <w:rPr>
        <w:rFonts w:ascii="Symbol" w:eastAsia="Tw Cen MT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15645F8E"/>
    <w:multiLevelType w:val="hybridMultilevel"/>
    <w:tmpl w:val="4B7E8E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7A1AB6"/>
    <w:multiLevelType w:val="hybridMultilevel"/>
    <w:tmpl w:val="2528D66E"/>
    <w:lvl w:ilvl="0" w:tplc="3EB4E782">
      <w:start w:val="1"/>
      <w:numFmt w:val="bullet"/>
      <w:lvlText w:val=""/>
      <w:lvlJc w:val="left"/>
      <w:pPr>
        <w:ind w:left="504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B67E3A"/>
    <w:multiLevelType w:val="hybridMultilevel"/>
    <w:tmpl w:val="2D824124"/>
    <w:lvl w:ilvl="0" w:tplc="C352D258">
      <w:numFmt w:val="bullet"/>
      <w:lvlText w:val="•"/>
      <w:lvlJc w:val="left"/>
      <w:pPr>
        <w:ind w:left="720" w:hanging="360"/>
      </w:pPr>
      <w:rPr>
        <w:rFonts w:ascii="Tw Cen MT" w:eastAsia="Tw Cen MT" w:hAnsi="Tw Cen MT" w:cs="Arial" w:hint="default"/>
        <w:color w:val="0066FF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29066E"/>
    <w:multiLevelType w:val="hybridMultilevel"/>
    <w:tmpl w:val="9FCA8BC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6870DA"/>
    <w:multiLevelType w:val="hybridMultilevel"/>
    <w:tmpl w:val="41FCA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7A7C60"/>
    <w:multiLevelType w:val="hybridMultilevel"/>
    <w:tmpl w:val="727C689A"/>
    <w:lvl w:ilvl="0" w:tplc="C352D258">
      <w:numFmt w:val="bullet"/>
      <w:lvlText w:val="•"/>
      <w:lvlJc w:val="left"/>
      <w:pPr>
        <w:ind w:left="720" w:hanging="360"/>
      </w:pPr>
      <w:rPr>
        <w:rFonts w:ascii="Tw Cen MT" w:eastAsia="Tw Cen MT" w:hAnsi="Tw Cen MT" w:cs="Arial" w:hint="default"/>
        <w:color w:val="0066FF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275221"/>
    <w:multiLevelType w:val="hybridMultilevel"/>
    <w:tmpl w:val="B426C6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A225B5"/>
    <w:multiLevelType w:val="hybridMultilevel"/>
    <w:tmpl w:val="A5B819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E4522"/>
    <w:multiLevelType w:val="hybridMultilevel"/>
    <w:tmpl w:val="C1CC37EA"/>
    <w:lvl w:ilvl="0" w:tplc="8EC24E4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66F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E209E8"/>
    <w:multiLevelType w:val="hybridMultilevel"/>
    <w:tmpl w:val="9594E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6714BD"/>
    <w:multiLevelType w:val="hybridMultilevel"/>
    <w:tmpl w:val="0D32B816"/>
    <w:lvl w:ilvl="0" w:tplc="8EC24E4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66F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36CF2"/>
    <w:multiLevelType w:val="hybridMultilevel"/>
    <w:tmpl w:val="01E62C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C66E83"/>
    <w:multiLevelType w:val="hybridMultilevel"/>
    <w:tmpl w:val="D3E6C17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2162B84"/>
    <w:multiLevelType w:val="hybridMultilevel"/>
    <w:tmpl w:val="7C3CA660"/>
    <w:lvl w:ilvl="0" w:tplc="8EC24E4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66F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3F74CE"/>
    <w:multiLevelType w:val="hybridMultilevel"/>
    <w:tmpl w:val="AC5A94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A70AC6"/>
    <w:multiLevelType w:val="hybridMultilevel"/>
    <w:tmpl w:val="E5323D1E"/>
    <w:lvl w:ilvl="0" w:tplc="8EC24E4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66F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C31D60"/>
    <w:multiLevelType w:val="hybridMultilevel"/>
    <w:tmpl w:val="3EACD7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2D3981"/>
    <w:multiLevelType w:val="hybridMultilevel"/>
    <w:tmpl w:val="B0FA0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9B5D43"/>
    <w:multiLevelType w:val="hybridMultilevel"/>
    <w:tmpl w:val="9CF86A88"/>
    <w:lvl w:ilvl="0" w:tplc="60E0D2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D167BA"/>
    <w:multiLevelType w:val="hybridMultilevel"/>
    <w:tmpl w:val="473ADD54"/>
    <w:lvl w:ilvl="0" w:tplc="8EC24E4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66F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F334D8"/>
    <w:multiLevelType w:val="hybridMultilevel"/>
    <w:tmpl w:val="F9501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F56560"/>
    <w:multiLevelType w:val="hybridMultilevel"/>
    <w:tmpl w:val="BABAF8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1E1354"/>
    <w:multiLevelType w:val="hybridMultilevel"/>
    <w:tmpl w:val="584E24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77608E"/>
    <w:multiLevelType w:val="hybridMultilevel"/>
    <w:tmpl w:val="2D046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6064BB"/>
    <w:multiLevelType w:val="hybridMultilevel"/>
    <w:tmpl w:val="129C61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D5A0203"/>
    <w:multiLevelType w:val="hybridMultilevel"/>
    <w:tmpl w:val="984AB5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F22139"/>
    <w:multiLevelType w:val="hybridMultilevel"/>
    <w:tmpl w:val="7F94EB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9C4115"/>
    <w:multiLevelType w:val="hybridMultilevel"/>
    <w:tmpl w:val="50146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EE6280"/>
    <w:multiLevelType w:val="hybridMultilevel"/>
    <w:tmpl w:val="17AED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0"/>
  </w:num>
  <w:num w:numId="3">
    <w:abstractNumId w:val="25"/>
  </w:num>
  <w:num w:numId="4">
    <w:abstractNumId w:val="13"/>
  </w:num>
  <w:num w:numId="5">
    <w:abstractNumId w:val="6"/>
  </w:num>
  <w:num w:numId="6">
    <w:abstractNumId w:val="16"/>
  </w:num>
  <w:num w:numId="7">
    <w:abstractNumId w:val="17"/>
  </w:num>
  <w:num w:numId="8">
    <w:abstractNumId w:val="26"/>
  </w:num>
  <w:num w:numId="9">
    <w:abstractNumId w:val="22"/>
  </w:num>
  <w:num w:numId="10">
    <w:abstractNumId w:val="0"/>
  </w:num>
  <w:num w:numId="11">
    <w:abstractNumId w:val="9"/>
  </w:num>
  <w:num w:numId="12">
    <w:abstractNumId w:val="12"/>
  </w:num>
  <w:num w:numId="13">
    <w:abstractNumId w:val="4"/>
  </w:num>
  <w:num w:numId="14">
    <w:abstractNumId w:val="20"/>
  </w:num>
  <w:num w:numId="15">
    <w:abstractNumId w:val="15"/>
  </w:num>
  <w:num w:numId="16">
    <w:abstractNumId w:val="27"/>
  </w:num>
  <w:num w:numId="17">
    <w:abstractNumId w:val="34"/>
  </w:num>
  <w:num w:numId="18">
    <w:abstractNumId w:val="11"/>
  </w:num>
  <w:num w:numId="19">
    <w:abstractNumId w:val="29"/>
  </w:num>
  <w:num w:numId="20">
    <w:abstractNumId w:val="31"/>
  </w:num>
  <w:num w:numId="21">
    <w:abstractNumId w:val="8"/>
  </w:num>
  <w:num w:numId="22">
    <w:abstractNumId w:val="5"/>
  </w:num>
  <w:num w:numId="23">
    <w:abstractNumId w:val="33"/>
  </w:num>
  <w:num w:numId="24">
    <w:abstractNumId w:val="19"/>
  </w:num>
  <w:num w:numId="25">
    <w:abstractNumId w:val="7"/>
  </w:num>
  <w:num w:numId="26">
    <w:abstractNumId w:val="21"/>
  </w:num>
  <w:num w:numId="27">
    <w:abstractNumId w:val="1"/>
  </w:num>
  <w:num w:numId="28">
    <w:abstractNumId w:val="23"/>
  </w:num>
  <w:num w:numId="29">
    <w:abstractNumId w:val="10"/>
  </w:num>
  <w:num w:numId="30">
    <w:abstractNumId w:val="28"/>
  </w:num>
  <w:num w:numId="31">
    <w:abstractNumId w:val="35"/>
  </w:num>
  <w:num w:numId="32">
    <w:abstractNumId w:val="3"/>
  </w:num>
  <w:num w:numId="33">
    <w:abstractNumId w:val="24"/>
  </w:num>
  <w:num w:numId="34">
    <w:abstractNumId w:val="18"/>
  </w:num>
  <w:num w:numId="35">
    <w:abstractNumId w:val="32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1A4"/>
    <w:rsid w:val="00005D89"/>
    <w:rsid w:val="00010966"/>
    <w:rsid w:val="000153F5"/>
    <w:rsid w:val="00020C6C"/>
    <w:rsid w:val="00042D77"/>
    <w:rsid w:val="00043CBF"/>
    <w:rsid w:val="00062653"/>
    <w:rsid w:val="000632AD"/>
    <w:rsid w:val="00074923"/>
    <w:rsid w:val="000914E8"/>
    <w:rsid w:val="00096104"/>
    <w:rsid w:val="000A64D4"/>
    <w:rsid w:val="000C07F6"/>
    <w:rsid w:val="000C21E0"/>
    <w:rsid w:val="000D1AA0"/>
    <w:rsid w:val="000D4BE5"/>
    <w:rsid w:val="000F0F4C"/>
    <w:rsid w:val="000F311D"/>
    <w:rsid w:val="00106A35"/>
    <w:rsid w:val="00123168"/>
    <w:rsid w:val="0012494C"/>
    <w:rsid w:val="00124D75"/>
    <w:rsid w:val="00144929"/>
    <w:rsid w:val="00153A83"/>
    <w:rsid w:val="001557AF"/>
    <w:rsid w:val="00155DCC"/>
    <w:rsid w:val="00156059"/>
    <w:rsid w:val="0016418E"/>
    <w:rsid w:val="0016663A"/>
    <w:rsid w:val="00166A55"/>
    <w:rsid w:val="001A4A59"/>
    <w:rsid w:val="001C0BCE"/>
    <w:rsid w:val="001D3972"/>
    <w:rsid w:val="001E2894"/>
    <w:rsid w:val="001F2050"/>
    <w:rsid w:val="001F35F5"/>
    <w:rsid w:val="002131F5"/>
    <w:rsid w:val="002138AA"/>
    <w:rsid w:val="002220B7"/>
    <w:rsid w:val="002226B4"/>
    <w:rsid w:val="00246DF5"/>
    <w:rsid w:val="002528F8"/>
    <w:rsid w:val="0025513F"/>
    <w:rsid w:val="00260706"/>
    <w:rsid w:val="002629AE"/>
    <w:rsid w:val="00265CC4"/>
    <w:rsid w:val="0027216C"/>
    <w:rsid w:val="00274CB8"/>
    <w:rsid w:val="002902CF"/>
    <w:rsid w:val="00296FB4"/>
    <w:rsid w:val="002C3FED"/>
    <w:rsid w:val="002C563A"/>
    <w:rsid w:val="002C71C0"/>
    <w:rsid w:val="002D26EB"/>
    <w:rsid w:val="002D59A8"/>
    <w:rsid w:val="002D5C02"/>
    <w:rsid w:val="002E3489"/>
    <w:rsid w:val="002E3CA2"/>
    <w:rsid w:val="002F129A"/>
    <w:rsid w:val="00302C26"/>
    <w:rsid w:val="00312D0E"/>
    <w:rsid w:val="00320D81"/>
    <w:rsid w:val="003368F9"/>
    <w:rsid w:val="003455BD"/>
    <w:rsid w:val="00355927"/>
    <w:rsid w:val="00356A9A"/>
    <w:rsid w:val="003658F2"/>
    <w:rsid w:val="0038671C"/>
    <w:rsid w:val="00386A19"/>
    <w:rsid w:val="003972F8"/>
    <w:rsid w:val="003A0A59"/>
    <w:rsid w:val="003A357A"/>
    <w:rsid w:val="003A4321"/>
    <w:rsid w:val="003A59B5"/>
    <w:rsid w:val="003A78D4"/>
    <w:rsid w:val="003C330F"/>
    <w:rsid w:val="003D0C1A"/>
    <w:rsid w:val="003D1263"/>
    <w:rsid w:val="003D7FED"/>
    <w:rsid w:val="003E300B"/>
    <w:rsid w:val="003E5112"/>
    <w:rsid w:val="00425BBC"/>
    <w:rsid w:val="00434062"/>
    <w:rsid w:val="00442868"/>
    <w:rsid w:val="004441EC"/>
    <w:rsid w:val="00447F52"/>
    <w:rsid w:val="004621AF"/>
    <w:rsid w:val="00462E70"/>
    <w:rsid w:val="004675AA"/>
    <w:rsid w:val="00467FDF"/>
    <w:rsid w:val="00472F40"/>
    <w:rsid w:val="00475088"/>
    <w:rsid w:val="004A568A"/>
    <w:rsid w:val="004C396D"/>
    <w:rsid w:val="004C6AEF"/>
    <w:rsid w:val="004D25D5"/>
    <w:rsid w:val="004F1429"/>
    <w:rsid w:val="004F56AB"/>
    <w:rsid w:val="005012A7"/>
    <w:rsid w:val="00505D11"/>
    <w:rsid w:val="00507CB7"/>
    <w:rsid w:val="0051056A"/>
    <w:rsid w:val="005144AE"/>
    <w:rsid w:val="005305F4"/>
    <w:rsid w:val="0053477C"/>
    <w:rsid w:val="00536015"/>
    <w:rsid w:val="00537543"/>
    <w:rsid w:val="00557010"/>
    <w:rsid w:val="00557196"/>
    <w:rsid w:val="005610F3"/>
    <w:rsid w:val="00573172"/>
    <w:rsid w:val="005924DE"/>
    <w:rsid w:val="005A2FD7"/>
    <w:rsid w:val="005A7275"/>
    <w:rsid w:val="005B2049"/>
    <w:rsid w:val="005B4CDC"/>
    <w:rsid w:val="005C42E7"/>
    <w:rsid w:val="005D02AD"/>
    <w:rsid w:val="005D4F08"/>
    <w:rsid w:val="005E72FD"/>
    <w:rsid w:val="005F188F"/>
    <w:rsid w:val="005F3C49"/>
    <w:rsid w:val="005F6704"/>
    <w:rsid w:val="00600378"/>
    <w:rsid w:val="00605CB4"/>
    <w:rsid w:val="006251AA"/>
    <w:rsid w:val="00634F66"/>
    <w:rsid w:val="00643C8D"/>
    <w:rsid w:val="00647F56"/>
    <w:rsid w:val="0065408C"/>
    <w:rsid w:val="00654E87"/>
    <w:rsid w:val="0065515C"/>
    <w:rsid w:val="0067698B"/>
    <w:rsid w:val="006930CE"/>
    <w:rsid w:val="00697B5F"/>
    <w:rsid w:val="006A10DF"/>
    <w:rsid w:val="006B1B67"/>
    <w:rsid w:val="006B45F0"/>
    <w:rsid w:val="006C0E97"/>
    <w:rsid w:val="006D5A20"/>
    <w:rsid w:val="006E73AF"/>
    <w:rsid w:val="006F2004"/>
    <w:rsid w:val="006F3E08"/>
    <w:rsid w:val="006F68BD"/>
    <w:rsid w:val="006F7931"/>
    <w:rsid w:val="00704A04"/>
    <w:rsid w:val="00712392"/>
    <w:rsid w:val="007306C6"/>
    <w:rsid w:val="0073727F"/>
    <w:rsid w:val="0073787C"/>
    <w:rsid w:val="007412A1"/>
    <w:rsid w:val="0074219A"/>
    <w:rsid w:val="00750CE6"/>
    <w:rsid w:val="00765282"/>
    <w:rsid w:val="0077094F"/>
    <w:rsid w:val="00773D50"/>
    <w:rsid w:val="00780809"/>
    <w:rsid w:val="00787DE4"/>
    <w:rsid w:val="007A4D94"/>
    <w:rsid w:val="007A7408"/>
    <w:rsid w:val="007C1A35"/>
    <w:rsid w:val="007D3780"/>
    <w:rsid w:val="007E2DED"/>
    <w:rsid w:val="007E570C"/>
    <w:rsid w:val="008048C3"/>
    <w:rsid w:val="00843AF9"/>
    <w:rsid w:val="00844193"/>
    <w:rsid w:val="00845BC0"/>
    <w:rsid w:val="008575A6"/>
    <w:rsid w:val="008604C2"/>
    <w:rsid w:val="0088798E"/>
    <w:rsid w:val="00890A12"/>
    <w:rsid w:val="008A4337"/>
    <w:rsid w:val="008B0BB1"/>
    <w:rsid w:val="008B0E96"/>
    <w:rsid w:val="008C1852"/>
    <w:rsid w:val="008D42C9"/>
    <w:rsid w:val="008D4EF2"/>
    <w:rsid w:val="008D5460"/>
    <w:rsid w:val="008D70B5"/>
    <w:rsid w:val="008E0931"/>
    <w:rsid w:val="008F555E"/>
    <w:rsid w:val="008F63F0"/>
    <w:rsid w:val="00902E31"/>
    <w:rsid w:val="00920F37"/>
    <w:rsid w:val="00924945"/>
    <w:rsid w:val="00927DB4"/>
    <w:rsid w:val="00944FD6"/>
    <w:rsid w:val="00983E6F"/>
    <w:rsid w:val="0098412B"/>
    <w:rsid w:val="009919EC"/>
    <w:rsid w:val="00996830"/>
    <w:rsid w:val="009A1041"/>
    <w:rsid w:val="009A24EE"/>
    <w:rsid w:val="009A2DB4"/>
    <w:rsid w:val="009A2E11"/>
    <w:rsid w:val="009A4B9F"/>
    <w:rsid w:val="009B3C80"/>
    <w:rsid w:val="009D2E73"/>
    <w:rsid w:val="009D7BBF"/>
    <w:rsid w:val="009E43DE"/>
    <w:rsid w:val="009E759F"/>
    <w:rsid w:val="009F34FA"/>
    <w:rsid w:val="009F3BD5"/>
    <w:rsid w:val="009F7F69"/>
    <w:rsid w:val="00A02D26"/>
    <w:rsid w:val="00A06F08"/>
    <w:rsid w:val="00A24C38"/>
    <w:rsid w:val="00A34628"/>
    <w:rsid w:val="00A55B21"/>
    <w:rsid w:val="00A60BBF"/>
    <w:rsid w:val="00A74A6E"/>
    <w:rsid w:val="00A907A1"/>
    <w:rsid w:val="00AB52ED"/>
    <w:rsid w:val="00AB716C"/>
    <w:rsid w:val="00AB730E"/>
    <w:rsid w:val="00AD2B87"/>
    <w:rsid w:val="00AD4FE2"/>
    <w:rsid w:val="00AD671D"/>
    <w:rsid w:val="00AF7376"/>
    <w:rsid w:val="00B0201F"/>
    <w:rsid w:val="00B5311A"/>
    <w:rsid w:val="00B57565"/>
    <w:rsid w:val="00B617D4"/>
    <w:rsid w:val="00B64934"/>
    <w:rsid w:val="00B6578F"/>
    <w:rsid w:val="00B70DFC"/>
    <w:rsid w:val="00B7444D"/>
    <w:rsid w:val="00B7462B"/>
    <w:rsid w:val="00B7480B"/>
    <w:rsid w:val="00B8412B"/>
    <w:rsid w:val="00B903D9"/>
    <w:rsid w:val="00B9779F"/>
    <w:rsid w:val="00BB523F"/>
    <w:rsid w:val="00BC589E"/>
    <w:rsid w:val="00BD1C7F"/>
    <w:rsid w:val="00BD3A46"/>
    <w:rsid w:val="00BE1955"/>
    <w:rsid w:val="00BE21A8"/>
    <w:rsid w:val="00BE2608"/>
    <w:rsid w:val="00C10AB4"/>
    <w:rsid w:val="00C11A9B"/>
    <w:rsid w:val="00C15263"/>
    <w:rsid w:val="00C179BD"/>
    <w:rsid w:val="00C267D7"/>
    <w:rsid w:val="00C40297"/>
    <w:rsid w:val="00C4035C"/>
    <w:rsid w:val="00C51623"/>
    <w:rsid w:val="00C5297A"/>
    <w:rsid w:val="00C55139"/>
    <w:rsid w:val="00C7295E"/>
    <w:rsid w:val="00C97821"/>
    <w:rsid w:val="00CA2DFD"/>
    <w:rsid w:val="00CA4B29"/>
    <w:rsid w:val="00CC3006"/>
    <w:rsid w:val="00CC5DFF"/>
    <w:rsid w:val="00CE2E65"/>
    <w:rsid w:val="00CE70F1"/>
    <w:rsid w:val="00CF49E0"/>
    <w:rsid w:val="00D01777"/>
    <w:rsid w:val="00D02ACA"/>
    <w:rsid w:val="00D10F1E"/>
    <w:rsid w:val="00D1313F"/>
    <w:rsid w:val="00D14D98"/>
    <w:rsid w:val="00D1799E"/>
    <w:rsid w:val="00D32198"/>
    <w:rsid w:val="00D50E36"/>
    <w:rsid w:val="00D50F28"/>
    <w:rsid w:val="00D61F3D"/>
    <w:rsid w:val="00D62C1F"/>
    <w:rsid w:val="00D70902"/>
    <w:rsid w:val="00D756D4"/>
    <w:rsid w:val="00D76B9A"/>
    <w:rsid w:val="00D80F46"/>
    <w:rsid w:val="00D81645"/>
    <w:rsid w:val="00D83405"/>
    <w:rsid w:val="00D843A8"/>
    <w:rsid w:val="00D87D76"/>
    <w:rsid w:val="00D919E5"/>
    <w:rsid w:val="00DB2A72"/>
    <w:rsid w:val="00DB5B94"/>
    <w:rsid w:val="00DC3181"/>
    <w:rsid w:val="00DD23E6"/>
    <w:rsid w:val="00DE13C0"/>
    <w:rsid w:val="00DE1839"/>
    <w:rsid w:val="00DE3D7D"/>
    <w:rsid w:val="00DF5AB6"/>
    <w:rsid w:val="00E025E1"/>
    <w:rsid w:val="00E05C8A"/>
    <w:rsid w:val="00E05CCE"/>
    <w:rsid w:val="00E07F98"/>
    <w:rsid w:val="00E11C1F"/>
    <w:rsid w:val="00E132CD"/>
    <w:rsid w:val="00E14B04"/>
    <w:rsid w:val="00E3178D"/>
    <w:rsid w:val="00E45BBD"/>
    <w:rsid w:val="00E54485"/>
    <w:rsid w:val="00E64F7E"/>
    <w:rsid w:val="00E718D0"/>
    <w:rsid w:val="00E75152"/>
    <w:rsid w:val="00E805E0"/>
    <w:rsid w:val="00E81498"/>
    <w:rsid w:val="00E9707D"/>
    <w:rsid w:val="00EA6F0B"/>
    <w:rsid w:val="00EA7108"/>
    <w:rsid w:val="00EB51A4"/>
    <w:rsid w:val="00EC5687"/>
    <w:rsid w:val="00EE4468"/>
    <w:rsid w:val="00EF7ED3"/>
    <w:rsid w:val="00F0034D"/>
    <w:rsid w:val="00F1546E"/>
    <w:rsid w:val="00F302AE"/>
    <w:rsid w:val="00F30C3A"/>
    <w:rsid w:val="00F405C7"/>
    <w:rsid w:val="00F443C6"/>
    <w:rsid w:val="00F5704B"/>
    <w:rsid w:val="00F67AB0"/>
    <w:rsid w:val="00F73783"/>
    <w:rsid w:val="00F85865"/>
    <w:rsid w:val="00FA3678"/>
    <w:rsid w:val="00FB5D9F"/>
    <w:rsid w:val="00FC747D"/>
    <w:rsid w:val="00FD33E2"/>
    <w:rsid w:val="00FD7F12"/>
    <w:rsid w:val="00FE0BCC"/>
    <w:rsid w:val="00FF3511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,#ffc,#ccecff,#fcf,#cf9,#cff,#099,#060"/>
    </o:shapedefaults>
    <o:shapelayout v:ext="edit">
      <o:idmap v:ext="edit" data="1"/>
    </o:shapelayout>
  </w:shapeDefaults>
  <w:decimalSymbol w:val="."/>
  <w:listSeparator w:val=","/>
  <w14:docId w14:val="24A486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1A4"/>
    <w:pPr>
      <w:spacing w:after="200" w:line="276" w:lineRule="auto"/>
    </w:pPr>
    <w:rPr>
      <w:rFonts w:ascii="Tw Cen MT" w:eastAsia="Tw Cen MT" w:hAnsi="Tw Cen M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B51A4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EB51A4"/>
    <w:rPr>
      <w:rFonts w:ascii="Tw Cen MT" w:eastAsia="Times New Roman" w:hAnsi="Tw Cen MT" w:cs="Times New Roman"/>
      <w:color w:val="17365D"/>
      <w:spacing w:val="5"/>
      <w:kern w:val="28"/>
      <w:sz w:val="52"/>
      <w:szCs w:val="52"/>
    </w:rPr>
  </w:style>
  <w:style w:type="character" w:styleId="BookTitle">
    <w:name w:val="Book Title"/>
    <w:uiPriority w:val="33"/>
    <w:qFormat/>
    <w:rsid w:val="00EB51A4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0F1E"/>
    <w:rPr>
      <w:rFonts w:ascii="Tahoma" w:eastAsia="Tw Cen MT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4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70902"/>
    <w:rPr>
      <w:rFonts w:ascii="Tw Cen MT" w:eastAsia="Tw Cen MT" w:hAnsi="Tw Cen MT"/>
      <w:sz w:val="22"/>
      <w:szCs w:val="22"/>
    </w:rPr>
  </w:style>
  <w:style w:type="character" w:styleId="Hyperlink">
    <w:name w:val="Hyperlink"/>
    <w:uiPriority w:val="99"/>
    <w:unhideWhenUsed/>
    <w:rsid w:val="00D7090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20F37"/>
    <w:pPr>
      <w:spacing w:before="100" w:beforeAutospacing="1" w:after="115" w:line="240" w:lineRule="auto"/>
    </w:pPr>
    <w:rPr>
      <w:rFonts w:ascii="Times New Roman" w:eastAsia="Times New Roman" w:hAnsi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58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589E"/>
    <w:rPr>
      <w:rFonts w:ascii="Tw Cen MT" w:eastAsia="Tw Cen MT" w:hAnsi="Tw Cen MT"/>
      <w:b/>
      <w:bCs/>
      <w:i/>
      <w:iCs/>
      <w:color w:val="4F81BD" w:themeColor="accent1"/>
      <w:sz w:val="22"/>
      <w:szCs w:val="22"/>
    </w:rPr>
  </w:style>
  <w:style w:type="paragraph" w:styleId="ListParagraph">
    <w:name w:val="List Paragraph"/>
    <w:basedOn w:val="Normal"/>
    <w:uiPriority w:val="34"/>
    <w:qFormat/>
    <w:rsid w:val="00AD2B8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571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http://learningcenter.unc.edu" TargetMode="External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image" Target="media/image4.pn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s://www.facebook.com/UncChLearningCenter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creativecommons.org/licenses/by-nc-nd/3.0/us/deed.en_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reativecommons.org/licenses/by-nc-nd/3.0/us/deed.en_US" TargetMode="External"/><Relationship Id="rId10" Type="http://schemas.openxmlformats.org/officeDocument/2006/relationships/hyperlink" Target="file:///C:\Users\krademac\AppData\Local\Microsoft\Windows\krademac\Documents\Handouts%20for%20Website\www.facebook.com\unclearningcenter" TargetMode="External"/><Relationship Id="rId19" Type="http://schemas.openxmlformats.org/officeDocument/2006/relationships/hyperlink" Target="https://www.facebook.com/UncChLearningCent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arningcenter.unc.edu" TargetMode="External"/><Relationship Id="rId14" Type="http://schemas.openxmlformats.org/officeDocument/2006/relationships/hyperlink" Target="file:///C:\Users\krademac\AppData\Local\Microsoft\Windows\krademac\Documents\Handouts%20for%20Website\www.facebook.com\unclearningcente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55344-087C-4818-B152-F7250E4EC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139</Words>
  <Characters>796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934</CharactersWithSpaces>
  <SharedDoc>false</SharedDoc>
  <HLinks>
    <vt:vector size="24" baseType="variant">
      <vt:variant>
        <vt:i4>5308462</vt:i4>
      </vt:variant>
      <vt:variant>
        <vt:i4>6</vt:i4>
      </vt:variant>
      <vt:variant>
        <vt:i4>0</vt:i4>
      </vt:variant>
      <vt:variant>
        <vt:i4>5</vt:i4>
      </vt:variant>
      <vt:variant>
        <vt:lpwstr>http://creativecommons.org/licenses/by-nc-nd/3.0/us/deed.en_US</vt:lpwstr>
      </vt:variant>
      <vt:variant>
        <vt:lpwstr/>
      </vt:variant>
      <vt:variant>
        <vt:i4>6750263</vt:i4>
      </vt:variant>
      <vt:variant>
        <vt:i4>3</vt:i4>
      </vt:variant>
      <vt:variant>
        <vt:i4>0</vt:i4>
      </vt:variant>
      <vt:variant>
        <vt:i4>5</vt:i4>
      </vt:variant>
      <vt:variant>
        <vt:lpwstr>../../../krademac/Documents/Handouts for Website/www.facebook.com/unclearningcenter</vt:lpwstr>
      </vt:variant>
      <vt:variant>
        <vt:lpwstr/>
      </vt:variant>
      <vt:variant>
        <vt:i4>7012469</vt:i4>
      </vt:variant>
      <vt:variant>
        <vt:i4>0</vt:i4>
      </vt:variant>
      <vt:variant>
        <vt:i4>0</vt:i4>
      </vt:variant>
      <vt:variant>
        <vt:i4>5</vt:i4>
      </vt:variant>
      <vt:variant>
        <vt:lpwstr>http://learningcenter.unc.edu/</vt:lpwstr>
      </vt:variant>
      <vt:variant>
        <vt:lpwstr/>
      </vt:variant>
      <vt:variant>
        <vt:i4>5308462</vt:i4>
      </vt:variant>
      <vt:variant>
        <vt:i4>-1</vt:i4>
      </vt:variant>
      <vt:variant>
        <vt:i4>1092</vt:i4>
      </vt:variant>
      <vt:variant>
        <vt:i4>4</vt:i4>
      </vt:variant>
      <vt:variant>
        <vt:lpwstr>http://creativecommons.org/licenses/by-nc-nd/3.0/us/deed.en_US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 Christina</dc:creator>
  <cp:lastModifiedBy>Rademacher, Kristen N</cp:lastModifiedBy>
  <cp:revision>2</cp:revision>
  <cp:lastPrinted>2015-11-23T15:55:00Z</cp:lastPrinted>
  <dcterms:created xsi:type="dcterms:W3CDTF">2015-12-08T15:28:00Z</dcterms:created>
  <dcterms:modified xsi:type="dcterms:W3CDTF">2015-12-08T15:28:00Z</dcterms:modified>
</cp:coreProperties>
</file>